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F8" w:rsidRDefault="005A4FF8" w:rsidP="005D5E81">
      <w:pPr>
        <w:rPr>
          <w:rFonts w:ascii="Times New Roman" w:eastAsia="Calibri" w:hAnsi="Times New Roman" w:cs="Times New Roman"/>
        </w:rPr>
      </w:pPr>
      <w:r w:rsidRPr="005A4FF8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582025" cy="6226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089" cy="62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E81" w:rsidRPr="005D5E81" w:rsidRDefault="00B412DC" w:rsidP="005D5E8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Принято </w:t>
      </w:r>
      <w:r w:rsidR="005D5E81">
        <w:rPr>
          <w:rFonts w:ascii="Times New Roman" w:eastAsia="Calibri" w:hAnsi="Times New Roman" w:cs="Times New Roman"/>
        </w:rPr>
        <w:t xml:space="preserve"> решением</w:t>
      </w:r>
      <w:r w:rsidR="005D5E81"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5D5E81">
        <w:rPr>
          <w:rFonts w:ascii="Times New Roman" w:eastAsia="Calibri" w:hAnsi="Times New Roman" w:cs="Times New Roman"/>
        </w:rPr>
        <w:t xml:space="preserve">   «УТВЕРЖДЕНО:»</w:t>
      </w:r>
    </w:p>
    <w:p w:rsidR="005D5E81" w:rsidRPr="005D5E81" w:rsidRDefault="005D5E81" w:rsidP="005D5E8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5D5E81">
        <w:rPr>
          <w:rFonts w:ascii="Times New Roman" w:eastAsia="Calibri" w:hAnsi="Times New Roman" w:cs="Times New Roman"/>
        </w:rPr>
        <w:t>едагогическо</w:t>
      </w:r>
      <w:r>
        <w:rPr>
          <w:rFonts w:ascii="Times New Roman" w:eastAsia="Calibri" w:hAnsi="Times New Roman" w:cs="Times New Roman"/>
        </w:rPr>
        <w:t>м совета</w:t>
      </w: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 w:rsidRPr="005D5E81">
        <w:rPr>
          <w:rFonts w:ascii="Times New Roman" w:eastAsia="Calibri" w:hAnsi="Times New Roman" w:cs="Times New Roman"/>
        </w:rPr>
        <w:t xml:space="preserve">  Директор школы</w:t>
      </w:r>
      <w:r>
        <w:rPr>
          <w:rFonts w:ascii="Times New Roman" w:eastAsia="Calibri" w:hAnsi="Times New Roman" w:cs="Times New Roman"/>
        </w:rPr>
        <w:t>:</w:t>
      </w:r>
    </w:p>
    <w:p w:rsidR="005D5E81" w:rsidRPr="005D5E81" w:rsidRDefault="005D5E81" w:rsidP="005D5E8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 6</w:t>
      </w: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Р.Ш.Татаурова</w:t>
      </w:r>
    </w:p>
    <w:p w:rsidR="005D5E81" w:rsidRPr="005D5E81" w:rsidRDefault="005D5E81" w:rsidP="005D5E8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25   марта    2018  </w:t>
      </w:r>
      <w:r w:rsidRPr="005D5E81">
        <w:rPr>
          <w:rFonts w:ascii="Times New Roman" w:eastAsia="Calibri" w:hAnsi="Times New Roman" w:cs="Times New Roman"/>
        </w:rPr>
        <w:t xml:space="preserve">г                                                                                                                                                                                       ______________      </w:t>
      </w:r>
    </w:p>
    <w:p w:rsidR="005D5E81" w:rsidRPr="005D5E81" w:rsidRDefault="005D5E81" w:rsidP="005D5E81">
      <w:pPr>
        <w:rPr>
          <w:rFonts w:ascii="Times New Roman" w:eastAsia="Calibri" w:hAnsi="Times New Roman" w:cs="Times New Roman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5D5E81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Приказ № </w:t>
      </w:r>
      <w:r w:rsidRPr="005D5E81">
        <w:rPr>
          <w:rFonts w:ascii="Times New Roman" w:eastAsia="Calibri" w:hAnsi="Times New Roman" w:cs="Times New Roman"/>
          <w:sz w:val="20"/>
          <w:szCs w:val="20"/>
        </w:rPr>
        <w:t>56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од</w:t>
      </w:r>
      <w:r w:rsidRPr="005D5E81">
        <w:rPr>
          <w:rFonts w:ascii="Times New Roman" w:eastAsia="Calibri" w:hAnsi="Times New Roman" w:cs="Times New Roman"/>
        </w:rPr>
        <w:t xml:space="preserve">                             </w:t>
      </w:r>
    </w:p>
    <w:p w:rsidR="005D5E81" w:rsidRPr="005D5E81" w:rsidRDefault="005D5E81" w:rsidP="005D5E81">
      <w:pPr>
        <w:rPr>
          <w:rFonts w:ascii="Times New Roman" w:eastAsia="Calibri" w:hAnsi="Times New Roman" w:cs="Times New Roman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От « 03» апреля </w:t>
      </w:r>
      <w:r w:rsidRPr="005D5E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2018</w:t>
      </w:r>
    </w:p>
    <w:p w:rsidR="00FA3ECE" w:rsidRDefault="005D5E81" w:rsidP="005D5E81">
      <w:pPr>
        <w:spacing w:after="0" w:line="240" w:lineRule="auto"/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Pr="005D5E81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Отчет </w:t>
      </w:r>
      <w:r w:rsidR="005D5E81" w:rsidRPr="005D5E81">
        <w:rPr>
          <w:rFonts w:ascii="Times New Roman" w:hAnsi="Times New Roman" w:cs="Times New Roman"/>
          <w:b/>
          <w:sz w:val="48"/>
          <w:szCs w:val="48"/>
        </w:rPr>
        <w:t>п</w:t>
      </w:r>
      <w:r w:rsidRPr="005D5E81">
        <w:rPr>
          <w:rFonts w:ascii="Times New Roman" w:hAnsi="Times New Roman" w:cs="Times New Roman"/>
          <w:b/>
          <w:sz w:val="48"/>
          <w:szCs w:val="48"/>
        </w:rPr>
        <w:t>о</w:t>
      </w:r>
      <w:r w:rsidR="005D5E81" w:rsidRPr="005D5E81">
        <w:rPr>
          <w:rFonts w:ascii="Times New Roman" w:hAnsi="Times New Roman" w:cs="Times New Roman"/>
          <w:b/>
          <w:sz w:val="48"/>
          <w:szCs w:val="48"/>
        </w:rPr>
        <w:t xml:space="preserve"> результатам  самообследования</w:t>
      </w:r>
    </w:p>
    <w:p w:rsidR="00FA3ECE" w:rsidRPr="005D5E81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Муниципального </w:t>
      </w:r>
      <w:r w:rsidR="00D449B2" w:rsidRPr="005D5E81">
        <w:rPr>
          <w:rFonts w:ascii="Times New Roman" w:hAnsi="Times New Roman" w:cs="Times New Roman"/>
          <w:b/>
          <w:sz w:val="48"/>
          <w:szCs w:val="48"/>
        </w:rPr>
        <w:t>казенного</w:t>
      </w:r>
    </w:p>
    <w:p w:rsidR="00FA3ECE" w:rsidRPr="005D5E81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общеобразовательного учреждения </w:t>
      </w:r>
    </w:p>
    <w:p w:rsidR="00FA3ECE" w:rsidRPr="005D5E81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>«</w:t>
      </w:r>
      <w:r w:rsidR="00D449B2" w:rsidRPr="005D5E81">
        <w:rPr>
          <w:rFonts w:ascii="Times New Roman" w:hAnsi="Times New Roman" w:cs="Times New Roman"/>
          <w:b/>
          <w:sz w:val="48"/>
          <w:szCs w:val="48"/>
        </w:rPr>
        <w:t>Сухановская средняя общеобразовательная школа</w:t>
      </w:r>
      <w:r w:rsidRPr="005D5E81">
        <w:rPr>
          <w:rFonts w:ascii="Times New Roman" w:hAnsi="Times New Roman" w:cs="Times New Roman"/>
          <w:b/>
          <w:sz w:val="48"/>
          <w:szCs w:val="48"/>
        </w:rPr>
        <w:t>»</w:t>
      </w:r>
    </w:p>
    <w:p w:rsidR="00FA3ECE" w:rsidRPr="005D5E81" w:rsidRDefault="00934193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="00E37756" w:rsidRPr="005D5E8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2676E" w:rsidRPr="005D5E81">
        <w:rPr>
          <w:rFonts w:ascii="Times New Roman" w:hAnsi="Times New Roman" w:cs="Times New Roman"/>
          <w:b/>
          <w:sz w:val="48"/>
          <w:szCs w:val="48"/>
        </w:rPr>
        <w:t>2017</w:t>
      </w:r>
      <w:r w:rsidR="00FA3ECE" w:rsidRPr="005D5E81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FA3ECE" w:rsidRPr="005D5E81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Default="005D5E81" w:rsidP="005D5E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Сухановка</w:t>
      </w:r>
    </w:p>
    <w:p w:rsidR="005D5E81" w:rsidRPr="00FA3ECE" w:rsidRDefault="005D5E81" w:rsidP="005D5E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5E81" w:rsidRPr="005D5E81" w:rsidRDefault="005D5E81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5E81">
        <w:rPr>
          <w:rFonts w:ascii="Times New Roman" w:hAnsi="Times New Roman" w:cs="Times New Roman"/>
          <w:sz w:val="28"/>
          <w:szCs w:val="28"/>
        </w:rPr>
        <w:t>2017</w:t>
      </w:r>
    </w:p>
    <w:p w:rsidR="005D5E81" w:rsidRDefault="005D5E81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934193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организации, подлежащей самообследованию</w:t>
      </w: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Pr="00FA3EC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2.1. структура образовательно</w:t>
      </w:r>
      <w:r w:rsidR="005D46EC">
        <w:rPr>
          <w:rFonts w:ascii="Times New Roman" w:hAnsi="Times New Roman" w:cs="Times New Roman"/>
          <w:sz w:val="28"/>
          <w:szCs w:val="28"/>
        </w:rPr>
        <w:t>й организации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и система управления;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2.2. содержание и качество подготовки обучающихся;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2.3. 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486B82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486B82">
        <w:rPr>
          <w:rFonts w:ascii="Times New Roman" w:hAnsi="Times New Roman" w:cs="Times New Roman"/>
          <w:sz w:val="28"/>
          <w:szCs w:val="28"/>
        </w:rPr>
        <w:t>рганизация предпрофильной, профильной и профессиональной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>, оценка востребованности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2.5. качество кадрового обеспечения;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2.6. качество</w:t>
      </w:r>
      <w:r w:rsidR="0024162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2.7. материально-техническая база;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2.8. внутренняя система оценки качества образования; 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2.9. анализ показа</w:t>
      </w:r>
      <w:r w:rsidR="00E733EB">
        <w:rPr>
          <w:rFonts w:ascii="Times New Roman" w:hAnsi="Times New Roman" w:cs="Times New Roman"/>
          <w:sz w:val="28"/>
          <w:szCs w:val="28"/>
        </w:rPr>
        <w:t>телей деятельности организации.</w:t>
      </w:r>
    </w:p>
    <w:p w:rsidR="00FA3ECE" w:rsidRDefault="00FA3ECE" w:rsidP="00FA3EC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 </w:t>
      </w:r>
      <w:r w:rsidRPr="00FA3ECE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подлежащей самообследованию,  (утв. приказом </w:t>
      </w:r>
      <w:r w:rsidRPr="00FA3ECE">
        <w:rPr>
          <w:rFonts w:ascii="Times New Roman" w:hAnsi="Times New Roman" w:cs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Ф от 10 декабря 2013 г. № 1324) </w:t>
      </w:r>
      <w:r w:rsidR="00D449B2">
        <w:rPr>
          <w:rFonts w:ascii="Times New Roman" w:hAnsi="Times New Roman" w:cs="Times New Roman"/>
          <w:sz w:val="28"/>
          <w:szCs w:val="28"/>
        </w:rPr>
        <w:t>МК</w:t>
      </w:r>
      <w:r w:rsidRPr="00FA3ECE">
        <w:rPr>
          <w:rFonts w:ascii="Times New Roman" w:hAnsi="Times New Roman" w:cs="Times New Roman"/>
          <w:sz w:val="28"/>
          <w:szCs w:val="28"/>
        </w:rPr>
        <w:t>ОУ 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</w:t>
      </w:r>
      <w:r w:rsidR="00934193">
        <w:rPr>
          <w:rFonts w:ascii="Times New Roman" w:hAnsi="Times New Roman" w:cs="Times New Roman"/>
          <w:sz w:val="28"/>
          <w:szCs w:val="28"/>
        </w:rPr>
        <w:t xml:space="preserve">ОШ» по состоянию на 31  декабря </w:t>
      </w:r>
      <w:r w:rsidR="0022676E">
        <w:rPr>
          <w:rFonts w:ascii="Times New Roman" w:hAnsi="Times New Roman" w:cs="Times New Roman"/>
          <w:sz w:val="28"/>
          <w:szCs w:val="28"/>
        </w:rPr>
        <w:t>2017</w:t>
      </w:r>
      <w:r w:rsidRPr="00FA3E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C05" w:rsidRDefault="00DA3C0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AE0" w:rsidRDefault="00820AE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AF" w:rsidRDefault="009E2CAF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013409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09">
        <w:rPr>
          <w:rFonts w:ascii="Times New Roman" w:hAnsi="Times New Roman" w:cs="Times New Roman"/>
          <w:b/>
          <w:sz w:val="28"/>
          <w:szCs w:val="28"/>
        </w:rPr>
        <w:lastRenderedPageBreak/>
        <w:t>Отчет по самообследованию</w:t>
      </w:r>
    </w:p>
    <w:p w:rsidR="00013409" w:rsidRPr="00013409" w:rsidRDefault="00D449B2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152D77">
        <w:rPr>
          <w:rFonts w:ascii="Times New Roman" w:hAnsi="Times New Roman" w:cs="Times New Roman"/>
          <w:b/>
          <w:sz w:val="28"/>
          <w:szCs w:val="28"/>
        </w:rPr>
        <w:t>ОУ «</w:t>
      </w:r>
      <w:r w:rsidR="00572A12">
        <w:rPr>
          <w:rFonts w:ascii="Times New Roman" w:hAnsi="Times New Roman" w:cs="Times New Roman"/>
          <w:b/>
          <w:sz w:val="28"/>
          <w:szCs w:val="28"/>
        </w:rPr>
        <w:t xml:space="preserve">Сухановская СОШ» за </w:t>
      </w:r>
      <w:r w:rsidR="0022676E">
        <w:rPr>
          <w:rFonts w:ascii="Times New Roman" w:hAnsi="Times New Roman" w:cs="Times New Roman"/>
          <w:b/>
          <w:sz w:val="28"/>
          <w:szCs w:val="28"/>
        </w:rPr>
        <w:t>2017</w:t>
      </w:r>
      <w:r w:rsidR="00013409" w:rsidRPr="000134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3409" w:rsidRDefault="00D449B2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МК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ОУ </w:t>
      </w:r>
      <w:r w:rsidR="000134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013409">
        <w:rPr>
          <w:rFonts w:ascii="Times New Roman" w:hAnsi="Times New Roman" w:cs="Times New Roman"/>
          <w:sz w:val="28"/>
          <w:szCs w:val="28"/>
        </w:rPr>
        <w:t xml:space="preserve">» </w:t>
      </w:r>
      <w:r w:rsidR="00013409" w:rsidRPr="00013409">
        <w:rPr>
          <w:rFonts w:ascii="Times New Roman" w:hAnsi="Times New Roman" w:cs="Times New Roman"/>
          <w:sz w:val="28"/>
          <w:szCs w:val="28"/>
        </w:rPr>
        <w:t>проводилось в соответствии с приказом Мин</w:t>
      </w:r>
      <w:r w:rsidR="00013409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 Р</w:t>
      </w:r>
      <w:r w:rsidR="00013409">
        <w:rPr>
          <w:rFonts w:ascii="Times New Roman" w:hAnsi="Times New Roman" w:cs="Times New Roman"/>
          <w:sz w:val="28"/>
          <w:szCs w:val="28"/>
        </w:rPr>
        <w:t>Ф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 от 14.06.2013 года № 462 «Об утверждении Порядка проведения самообследов</w:t>
      </w:r>
      <w:r w:rsidR="00013409">
        <w:rPr>
          <w:rFonts w:ascii="Times New Roman" w:hAnsi="Times New Roman" w:cs="Times New Roman"/>
          <w:sz w:val="28"/>
          <w:szCs w:val="28"/>
        </w:rPr>
        <w:t>ания образовательной организацией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DEB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CE" w:rsidRP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 xml:space="preserve">1.Общие сведения об образовательной организации, подлежащей самообследованию. 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наименование общеобразовательного учреждения в соответствии с Уставом: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D449B2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BE6D42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средняя общеобразовательная школа</w:t>
      </w:r>
      <w:r w:rsidRPr="00BE6D42">
        <w:rPr>
          <w:rFonts w:ascii="Times New Roman" w:hAnsi="Times New Roman" w:cs="Times New Roman"/>
          <w:sz w:val="28"/>
          <w:szCs w:val="28"/>
        </w:rPr>
        <w:t xml:space="preserve">», в </w:t>
      </w:r>
      <w:r w:rsidR="00D449B2">
        <w:rPr>
          <w:rFonts w:ascii="Times New Roman" w:hAnsi="Times New Roman" w:cs="Times New Roman"/>
          <w:sz w:val="28"/>
          <w:szCs w:val="28"/>
        </w:rPr>
        <w:t>школе</w:t>
      </w:r>
      <w:r w:rsidRPr="00BE6D42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D449B2">
        <w:rPr>
          <w:rFonts w:ascii="Times New Roman" w:hAnsi="Times New Roman" w:cs="Times New Roman"/>
          <w:sz w:val="28"/>
          <w:szCs w:val="28"/>
        </w:rPr>
        <w:t>структурное</w:t>
      </w:r>
      <w:r w:rsidR="00152D77" w:rsidRPr="00E730F1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152D77">
        <w:rPr>
          <w:rFonts w:ascii="Times New Roman" w:hAnsi="Times New Roman" w:cs="Times New Roman"/>
          <w:sz w:val="28"/>
          <w:szCs w:val="28"/>
        </w:rPr>
        <w:t xml:space="preserve">- </w:t>
      </w:r>
      <w:r w:rsidR="00152D77" w:rsidRPr="00E730F1">
        <w:rPr>
          <w:rFonts w:ascii="Times New Roman" w:hAnsi="Times New Roman" w:cs="Times New Roman"/>
          <w:sz w:val="28"/>
          <w:szCs w:val="28"/>
        </w:rPr>
        <w:t>детский сад «</w:t>
      </w:r>
      <w:r w:rsidR="00D449B2">
        <w:rPr>
          <w:rFonts w:ascii="Times New Roman" w:hAnsi="Times New Roman" w:cs="Times New Roman"/>
          <w:sz w:val="28"/>
          <w:szCs w:val="28"/>
        </w:rPr>
        <w:t>Петушок</w:t>
      </w:r>
      <w:r w:rsidR="00152D77" w:rsidRPr="00E730F1">
        <w:rPr>
          <w:rFonts w:ascii="Times New Roman" w:hAnsi="Times New Roman" w:cs="Times New Roman"/>
          <w:sz w:val="28"/>
          <w:szCs w:val="28"/>
        </w:rPr>
        <w:t>»</w:t>
      </w:r>
      <w:r w:rsidR="00152D77">
        <w:rPr>
          <w:rFonts w:ascii="Times New Roman" w:hAnsi="Times New Roman" w:cs="Times New Roman"/>
          <w:sz w:val="28"/>
          <w:szCs w:val="28"/>
        </w:rPr>
        <w:t>.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Администрация Артинского городского округа в лице Управления образования Артинского городского   </w:t>
      </w:r>
      <w:r w:rsidRPr="00BE6D4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 w:rsidR="00AD6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9B2">
        <w:rPr>
          <w:rFonts w:ascii="Times New Roman" w:hAnsi="Times New Roman" w:cs="Times New Roman"/>
          <w:sz w:val="28"/>
          <w:szCs w:val="28"/>
        </w:rPr>
        <w:t>казенное</w:t>
      </w:r>
      <w:r w:rsidRPr="00BE6D42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6233</w:t>
      </w:r>
      <w:r w:rsidR="00D449B2">
        <w:rPr>
          <w:rFonts w:ascii="Times New Roman" w:hAnsi="Times New Roman" w:cs="Times New Roman"/>
          <w:sz w:val="28"/>
          <w:szCs w:val="28"/>
        </w:rPr>
        <w:t>59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D449B2">
        <w:rPr>
          <w:rFonts w:ascii="Times New Roman" w:hAnsi="Times New Roman" w:cs="Times New Roman"/>
          <w:sz w:val="28"/>
          <w:szCs w:val="28"/>
        </w:rPr>
        <w:t>с. Сухановка, улица Ленина, дом № 112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>6233</w:t>
      </w:r>
      <w:r w:rsidR="00D449B2">
        <w:rPr>
          <w:rFonts w:ascii="Times New Roman" w:hAnsi="Times New Roman" w:cs="Times New Roman"/>
          <w:sz w:val="28"/>
          <w:szCs w:val="28"/>
        </w:rPr>
        <w:t>59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D449B2" w:rsidRPr="00D449B2">
        <w:rPr>
          <w:rFonts w:ascii="Times New Roman" w:hAnsi="Times New Roman" w:cs="Times New Roman"/>
          <w:sz w:val="28"/>
          <w:szCs w:val="28"/>
        </w:rPr>
        <w:t>с. Сухановка, улица Ленина, дом № 112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D449B2">
        <w:rPr>
          <w:rFonts w:ascii="Times New Roman" w:hAnsi="Times New Roman" w:cs="Times New Roman"/>
          <w:sz w:val="28"/>
          <w:szCs w:val="28"/>
        </w:rPr>
        <w:t>4-22-37</w:t>
      </w:r>
      <w:r w:rsidRPr="00BE6D42">
        <w:rPr>
          <w:rFonts w:ascii="Times New Roman" w:hAnsi="Times New Roman" w:cs="Times New Roman"/>
          <w:sz w:val="28"/>
          <w:szCs w:val="28"/>
        </w:rPr>
        <w:t xml:space="preserve">, (34391) </w:t>
      </w:r>
      <w:r w:rsidR="00D449B2">
        <w:rPr>
          <w:rFonts w:ascii="Times New Roman" w:hAnsi="Times New Roman" w:cs="Times New Roman"/>
          <w:sz w:val="28"/>
          <w:szCs w:val="28"/>
        </w:rPr>
        <w:t>4-22-38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D449B2">
        <w:rPr>
          <w:rFonts w:ascii="Times New Roman" w:hAnsi="Times New Roman" w:cs="Times New Roman"/>
          <w:sz w:val="28"/>
          <w:szCs w:val="28"/>
        </w:rPr>
        <w:t>4-22-37</w:t>
      </w:r>
    </w:p>
    <w:p w:rsidR="00D449B2" w:rsidRDefault="007C0C59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 w:rsidR="00820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9B2" w:rsidRPr="00D449B2">
        <w:rPr>
          <w:rFonts w:ascii="Times New Roman" w:hAnsi="Times New Roman" w:cs="Times New Roman"/>
          <w:sz w:val="28"/>
          <w:szCs w:val="28"/>
        </w:rPr>
        <w:t>suxanovka@yandex.ru</w:t>
      </w:r>
    </w:p>
    <w:p w:rsidR="006820F3" w:rsidRDefault="006820F3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449B2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 w:rsidR="00A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D449B2">
        <w:rPr>
          <w:rFonts w:ascii="Times New Roman" w:hAnsi="Times New Roman" w:cs="Times New Roman"/>
          <w:sz w:val="28"/>
          <w:szCs w:val="28"/>
        </w:rPr>
        <w:t xml:space="preserve">Сухановская 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="00D449B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105">
        <w:rPr>
          <w:rFonts w:ascii="Times New Roman" w:hAnsi="Times New Roman" w:cs="Times New Roman"/>
          <w:sz w:val="28"/>
          <w:szCs w:val="28"/>
        </w:rPr>
        <w:t xml:space="preserve"> является образовательной организацией, осуществляющей образовательную деятельн</w:t>
      </w:r>
      <w:r w:rsidR="00611A02">
        <w:rPr>
          <w:rFonts w:ascii="Times New Roman" w:hAnsi="Times New Roman" w:cs="Times New Roman"/>
          <w:sz w:val="28"/>
          <w:szCs w:val="28"/>
        </w:rPr>
        <w:t>ость в соответствии с Уставом МК</w:t>
      </w:r>
      <w:r w:rsidR="00762105">
        <w:rPr>
          <w:rFonts w:ascii="Times New Roman" w:hAnsi="Times New Roman" w:cs="Times New Roman"/>
          <w:sz w:val="28"/>
          <w:szCs w:val="28"/>
        </w:rPr>
        <w:t>ОУ «</w:t>
      </w:r>
      <w:r w:rsidR="00611A02">
        <w:rPr>
          <w:rFonts w:ascii="Times New Roman" w:hAnsi="Times New Roman" w:cs="Times New Roman"/>
          <w:sz w:val="28"/>
          <w:szCs w:val="28"/>
        </w:rPr>
        <w:t xml:space="preserve">Сухановская 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="00611A02">
        <w:rPr>
          <w:rFonts w:ascii="Times New Roman" w:hAnsi="Times New Roman" w:cs="Times New Roman"/>
          <w:sz w:val="28"/>
          <w:szCs w:val="28"/>
        </w:rPr>
        <w:t>СОШ</w:t>
      </w:r>
      <w:r w:rsidR="00762105">
        <w:rPr>
          <w:rFonts w:ascii="Times New Roman" w:hAnsi="Times New Roman" w:cs="Times New Roman"/>
          <w:sz w:val="28"/>
          <w:szCs w:val="28"/>
        </w:rPr>
        <w:t>» (утвержден Приказом Управления образо</w:t>
      </w:r>
      <w:r w:rsidR="00692E43">
        <w:rPr>
          <w:rFonts w:ascii="Times New Roman" w:hAnsi="Times New Roman" w:cs="Times New Roman"/>
          <w:sz w:val="28"/>
          <w:szCs w:val="28"/>
        </w:rPr>
        <w:t>вания Артинско</w:t>
      </w:r>
      <w:r w:rsidR="00E37756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r w:rsidR="00E37756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C6865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205 - </w:t>
      </w:r>
      <w:r w:rsidR="00E37756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от </w:t>
      </w:r>
      <w:r w:rsidR="007C6865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>17.09</w:t>
      </w:r>
      <w:r w:rsidR="00342B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7756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="00762105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года),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>
        <w:rPr>
          <w:rFonts w:ascii="Times New Roman" w:hAnsi="Times New Roman" w:cs="Times New Roman"/>
          <w:sz w:val="28"/>
          <w:szCs w:val="28"/>
        </w:rPr>
        <w:t>ориентированной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 на </w:t>
      </w:r>
      <w:r w:rsidR="00762105" w:rsidRPr="00762105">
        <w:rPr>
          <w:rFonts w:ascii="Times New Roman" w:hAnsi="Times New Roman" w:cs="Times New Roman"/>
          <w:sz w:val="28"/>
          <w:szCs w:val="28"/>
        </w:rPr>
        <w:t>создание непрерывного единого образовательного пространства, обеспечивающего каждому ребенку современное доступное качественное образование, успешную социализацию, возможность для построения и осуществления индивидуальной образовательной траектории на основе учета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 w:rsidRPr="00762105">
        <w:rPr>
          <w:rFonts w:ascii="Times New Roman" w:hAnsi="Times New Roman" w:cs="Times New Roman"/>
          <w:sz w:val="28"/>
          <w:szCs w:val="28"/>
        </w:rPr>
        <w:t>его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 w:rsidRPr="00762105">
        <w:rPr>
          <w:rFonts w:ascii="Times New Roman" w:hAnsi="Times New Roman" w:cs="Times New Roman"/>
          <w:sz w:val="28"/>
          <w:szCs w:val="28"/>
        </w:rPr>
        <w:t>интересов, способностей, индивидуальных особенностей, осознанное профессиональное самоопределение.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Принципами образовательной политики являются следующие: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демократизация (сотрудничество</w:t>
      </w:r>
      <w:r w:rsidR="007C0C5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Pr="004072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0C59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lastRenderedPageBreak/>
        <w:t xml:space="preserve">- гуманизация (личностно-ориентированная педагогика, направленная на удовлетворение образовательных потребностей </w:t>
      </w:r>
      <w:r w:rsidR="007C0C59">
        <w:rPr>
          <w:rFonts w:ascii="Times New Roman" w:hAnsi="Times New Roman" w:cs="Times New Roman"/>
          <w:sz w:val="28"/>
          <w:szCs w:val="28"/>
        </w:rPr>
        <w:t>об</w:t>
      </w:r>
      <w:r w:rsidRPr="00407240">
        <w:rPr>
          <w:rFonts w:ascii="Times New Roman" w:hAnsi="Times New Roman" w:cs="Times New Roman"/>
          <w:sz w:val="28"/>
          <w:szCs w:val="28"/>
        </w:rPr>
        <w:t>уча</w:t>
      </w:r>
      <w:r w:rsidR="007C0C59">
        <w:rPr>
          <w:rFonts w:ascii="Times New Roman" w:hAnsi="Times New Roman" w:cs="Times New Roman"/>
          <w:sz w:val="28"/>
          <w:szCs w:val="28"/>
        </w:rPr>
        <w:t>ю</w:t>
      </w:r>
      <w:r w:rsidRPr="00407240">
        <w:rPr>
          <w:rFonts w:ascii="Times New Roman" w:hAnsi="Times New Roman" w:cs="Times New Roman"/>
          <w:sz w:val="28"/>
          <w:szCs w:val="28"/>
        </w:rPr>
        <w:t>щихся, их родителей, на выявление и развитие способностей каждого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дифференциация (учет учебных, интеллектуальных и психологических особенностей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7240">
        <w:rPr>
          <w:rFonts w:ascii="Times New Roman" w:hAnsi="Times New Roman" w:cs="Times New Roman"/>
          <w:sz w:val="28"/>
          <w:szCs w:val="28"/>
        </w:rPr>
        <w:t>, их</w:t>
      </w:r>
      <w:r w:rsidR="007C0C59">
        <w:rPr>
          <w:rFonts w:ascii="Times New Roman" w:hAnsi="Times New Roman" w:cs="Times New Roman"/>
          <w:sz w:val="28"/>
          <w:szCs w:val="28"/>
        </w:rPr>
        <w:t xml:space="preserve"> интересов, потребностей и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профессиональных склонностей);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E6D42" w:rsidRDefault="00407240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</w:t>
      </w:r>
      <w:r w:rsidRPr="00A46FB7">
        <w:rPr>
          <w:rFonts w:ascii="Times New Roman" w:hAnsi="Times New Roman" w:cs="Times New Roman"/>
          <w:sz w:val="28"/>
          <w:szCs w:val="28"/>
        </w:rPr>
        <w:t xml:space="preserve"> оптимизация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процесса развития детей через интеграцию общего и дополнительного образования. </w:t>
      </w:r>
    </w:p>
    <w:p w:rsidR="00BE6D42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C59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на основании которых осуществляет свою деятельность </w:t>
      </w:r>
      <w:r w:rsidR="007C0C59" w:rsidRPr="007C0C5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организация:</w:t>
      </w:r>
    </w:p>
    <w:p w:rsidR="007C0C59" w:rsidRPr="007C0C59" w:rsidRDefault="007C0C59" w:rsidP="00495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6F">
        <w:rPr>
          <w:rFonts w:ascii="Times New Roman" w:hAnsi="Times New Roman" w:cs="Times New Roman"/>
          <w:i/>
          <w:sz w:val="28"/>
          <w:szCs w:val="28"/>
        </w:rPr>
        <w:t>Лицензия:</w:t>
      </w:r>
      <w:r w:rsidR="00495A35" w:rsidRPr="0031206F">
        <w:t xml:space="preserve"> </w:t>
      </w:r>
      <w:r w:rsidR="0031206F" w:rsidRPr="0031206F">
        <w:rPr>
          <w:rFonts w:ascii="Times New Roman" w:hAnsi="Times New Roman" w:cs="Times New Roman"/>
          <w:i/>
          <w:sz w:val="28"/>
          <w:szCs w:val="28"/>
        </w:rPr>
        <w:t xml:space="preserve"> № 13850, серия 66, № 001312 и</w:t>
      </w:r>
      <w:r w:rsidR="00495A35" w:rsidRPr="00495A3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C0C59">
        <w:rPr>
          <w:rFonts w:ascii="Times New Roman" w:hAnsi="Times New Roman" w:cs="Times New Roman"/>
          <w:sz w:val="28"/>
          <w:szCs w:val="28"/>
        </w:rPr>
        <w:t xml:space="preserve">приложения к ней, выдана Министерством общего и профессионального образования Свердловской области, срок действия лицензии с </w:t>
      </w:r>
      <w:r w:rsidR="00134D68" w:rsidRPr="00134D68">
        <w:rPr>
          <w:rFonts w:ascii="Times New Roman" w:hAnsi="Times New Roman" w:cs="Times New Roman"/>
          <w:sz w:val="28"/>
          <w:szCs w:val="28"/>
        </w:rPr>
        <w:t xml:space="preserve">26.07.2011 </w:t>
      </w:r>
      <w:r w:rsidRPr="007C0C59">
        <w:rPr>
          <w:rFonts w:ascii="Times New Roman" w:hAnsi="Times New Roman" w:cs="Times New Roman"/>
          <w:sz w:val="28"/>
          <w:szCs w:val="28"/>
        </w:rPr>
        <w:t>- бессрочно</w:t>
      </w:r>
    </w:p>
    <w:p w:rsidR="00BE6D42" w:rsidRDefault="00611A02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7C0C59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7C0C59">
        <w:rPr>
          <w:rFonts w:ascii="Times New Roman" w:hAnsi="Times New Roman" w:cs="Times New Roman"/>
          <w:sz w:val="28"/>
          <w:szCs w:val="28"/>
        </w:rPr>
        <w:t xml:space="preserve">»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000C8">
        <w:rPr>
          <w:rFonts w:ascii="Times New Roman" w:hAnsi="Times New Roman" w:cs="Times New Roman"/>
          <w:sz w:val="28"/>
          <w:szCs w:val="28"/>
        </w:rPr>
        <w:t xml:space="preserve">на ведение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следующим образовательным программам: </w:t>
      </w:r>
    </w:p>
    <w:p w:rsidR="00DA3C05" w:rsidRDefault="00DA3C05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дошкольное образование,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начального общего образования,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основного общего образования, нормативный срок освоения 5 лет;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нормативный срок освоения 2 года; 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по следующим направленностям: культурологической, эколого-биологической, художественно-эстетической, физкультурно-спортивной, туристско-краеведческой, научно-технической. </w:t>
      </w:r>
    </w:p>
    <w:p w:rsidR="007C0C59" w:rsidRPr="0031206F" w:rsidRDefault="007C0C59" w:rsidP="00495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6F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 образовательной программы</w:t>
      </w:r>
      <w:r w:rsidRPr="0031206F">
        <w:rPr>
          <w:rFonts w:ascii="Times New Roman" w:hAnsi="Times New Roman" w:cs="Times New Roman"/>
          <w:sz w:val="28"/>
          <w:szCs w:val="28"/>
        </w:rPr>
        <w:t xml:space="preserve">: № </w:t>
      </w:r>
      <w:r w:rsidR="00495A35" w:rsidRPr="0031206F">
        <w:rPr>
          <w:rFonts w:ascii="Times New Roman" w:hAnsi="Times New Roman" w:cs="Times New Roman"/>
          <w:sz w:val="28"/>
          <w:szCs w:val="28"/>
        </w:rPr>
        <w:t xml:space="preserve">№6558, серия 66, № 001267, 22 марта 2012 </w:t>
      </w:r>
      <w:r w:rsidRPr="0031206F">
        <w:rPr>
          <w:rFonts w:ascii="Times New Roman" w:hAnsi="Times New Roman" w:cs="Times New Roman"/>
          <w:sz w:val="28"/>
          <w:szCs w:val="28"/>
        </w:rPr>
        <w:t xml:space="preserve">действительно по </w:t>
      </w:r>
      <w:r w:rsidR="00495A35" w:rsidRPr="0031206F">
        <w:rPr>
          <w:rFonts w:ascii="Times New Roman" w:hAnsi="Times New Roman" w:cs="Times New Roman"/>
          <w:sz w:val="28"/>
          <w:szCs w:val="28"/>
        </w:rPr>
        <w:t>22 марта 2024</w:t>
      </w:r>
    </w:p>
    <w:p w:rsidR="00BE6D42" w:rsidRPr="001000C8" w:rsidRDefault="00407240" w:rsidP="001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="001000C8" w:rsidRPr="001000C8">
        <w:rPr>
          <w:rFonts w:ascii="Times New Roman" w:hAnsi="Times New Roman" w:cs="Times New Roman"/>
          <w:sz w:val="28"/>
          <w:szCs w:val="28"/>
        </w:rPr>
        <w:t>Администрация Артинского городского округа в лице Управления образования Артинского городского   округа</w:t>
      </w:r>
      <w:r w:rsidR="001000C8">
        <w:rPr>
          <w:rFonts w:ascii="Times New Roman" w:hAnsi="Times New Roman" w:cs="Times New Roman"/>
          <w:sz w:val="28"/>
          <w:szCs w:val="28"/>
        </w:rPr>
        <w:t>.</w:t>
      </w:r>
    </w:p>
    <w:p w:rsidR="00407240" w:rsidRPr="001000C8" w:rsidRDefault="00984C6C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документы и л</w:t>
      </w:r>
      <w:r w:rsidR="00407240" w:rsidRPr="001000C8">
        <w:rPr>
          <w:rFonts w:ascii="Times New Roman" w:hAnsi="Times New Roman" w:cs="Times New Roman"/>
          <w:b/>
          <w:i/>
          <w:sz w:val="28"/>
          <w:szCs w:val="28"/>
        </w:rPr>
        <w:t>окальные акты, регламентирующие деятельность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67166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>ОУ «</w:t>
      </w:r>
      <w:r w:rsidR="00671667">
        <w:rPr>
          <w:rFonts w:ascii="Times New Roman" w:hAnsi="Times New Roman" w:cs="Times New Roman"/>
          <w:b/>
          <w:i/>
          <w:sz w:val="28"/>
          <w:szCs w:val="28"/>
        </w:rPr>
        <w:t>Сухановская СОШ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84C6C" w:rsidRDefault="00407240" w:rsidP="0098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 Программа развития</w:t>
      </w:r>
      <w:r w:rsidR="00671667">
        <w:rPr>
          <w:rFonts w:ascii="Times New Roman" w:hAnsi="Times New Roman" w:cs="Times New Roman"/>
          <w:sz w:val="28"/>
          <w:szCs w:val="28"/>
        </w:rPr>
        <w:t xml:space="preserve"> МК</w:t>
      </w:r>
      <w:r w:rsidR="007C28E6">
        <w:rPr>
          <w:rFonts w:ascii="Times New Roman" w:hAnsi="Times New Roman" w:cs="Times New Roman"/>
          <w:sz w:val="28"/>
          <w:szCs w:val="28"/>
        </w:rPr>
        <w:t>ОУ «</w:t>
      </w:r>
      <w:r w:rsidR="00671667">
        <w:rPr>
          <w:rFonts w:ascii="Times New Roman" w:hAnsi="Times New Roman" w:cs="Times New Roman"/>
          <w:sz w:val="28"/>
          <w:szCs w:val="28"/>
        </w:rPr>
        <w:t>Сухановская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="00671667">
        <w:rPr>
          <w:rFonts w:ascii="Times New Roman" w:hAnsi="Times New Roman" w:cs="Times New Roman"/>
          <w:sz w:val="28"/>
          <w:szCs w:val="28"/>
        </w:rPr>
        <w:t xml:space="preserve"> СОШ</w:t>
      </w:r>
      <w:r w:rsidR="007C28E6">
        <w:rPr>
          <w:rFonts w:ascii="Times New Roman" w:hAnsi="Times New Roman" w:cs="Times New Roman"/>
          <w:sz w:val="28"/>
          <w:szCs w:val="28"/>
        </w:rPr>
        <w:t>»</w:t>
      </w:r>
      <w:r w:rsidRPr="00407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образования;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образования;</w:t>
      </w:r>
    </w:p>
    <w:p w:rsidR="00984C6C" w:rsidRPr="00984C6C" w:rsidRDefault="00984C6C" w:rsidP="0098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4C6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и основаниях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</w:t>
      </w:r>
      <w:r w:rsidR="00671667">
        <w:rPr>
          <w:rFonts w:ascii="Times New Roman" w:hAnsi="Times New Roman" w:cs="Times New Roman"/>
          <w:sz w:val="28"/>
          <w:szCs w:val="28"/>
        </w:rPr>
        <w:t>есовершеннолетних обучающихся МК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671667">
        <w:rPr>
          <w:rFonts w:ascii="Times New Roman" w:hAnsi="Times New Roman" w:cs="Times New Roman"/>
          <w:sz w:val="28"/>
          <w:szCs w:val="28"/>
        </w:rPr>
        <w:t>«Сухановская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00C8" w:rsidRDefault="005D46EC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 П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едагогическом совете; </w:t>
      </w:r>
    </w:p>
    <w:p w:rsidR="001000C8" w:rsidRDefault="00671667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 структурном подразделении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методических объединениях;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классном руководстве;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распределении стимулирующей части фонда оплаты труда;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формах получения образования;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 Положе</w:t>
      </w:r>
      <w:r w:rsidR="007C28E6">
        <w:rPr>
          <w:rFonts w:ascii="Times New Roman" w:hAnsi="Times New Roman" w:cs="Times New Roman"/>
          <w:sz w:val="28"/>
          <w:szCs w:val="28"/>
        </w:rPr>
        <w:t>ние о дополнительном образовании</w:t>
      </w:r>
      <w:r w:rsidRPr="00407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об учебном  кабинете;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 Положение о доступе к информационным системам и информационно-коммуникационным сетям, электронным образовательным ресурсам;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комиссии по урегулированию  споров между участниками образовательных отношений;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требованиях, предъявляемых к школьной одежде обучающихся;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Коллективный договор; </w:t>
      </w:r>
    </w:p>
    <w:p w:rsidR="001000C8" w:rsidRDefault="00407240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обучающихся;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для работников </w:t>
      </w:r>
      <w:r w:rsidR="00671667">
        <w:rPr>
          <w:rFonts w:ascii="Times New Roman" w:hAnsi="Times New Roman" w:cs="Times New Roman"/>
          <w:sz w:val="28"/>
          <w:szCs w:val="28"/>
        </w:rPr>
        <w:t>МК</w:t>
      </w:r>
      <w:r w:rsidR="007C28E6">
        <w:rPr>
          <w:rFonts w:ascii="Times New Roman" w:hAnsi="Times New Roman" w:cs="Times New Roman"/>
          <w:sz w:val="28"/>
          <w:szCs w:val="28"/>
        </w:rPr>
        <w:t>ОУ «</w:t>
      </w:r>
      <w:r w:rsidR="00671667">
        <w:rPr>
          <w:rFonts w:ascii="Times New Roman" w:hAnsi="Times New Roman" w:cs="Times New Roman"/>
          <w:sz w:val="28"/>
          <w:szCs w:val="28"/>
        </w:rPr>
        <w:t>Сухановская СОШ</w:t>
      </w:r>
      <w:r w:rsidR="007C28E6">
        <w:rPr>
          <w:rFonts w:ascii="Times New Roman" w:hAnsi="Times New Roman" w:cs="Times New Roman"/>
          <w:sz w:val="28"/>
          <w:szCs w:val="28"/>
        </w:rPr>
        <w:t>»;</w:t>
      </w:r>
    </w:p>
    <w:p w:rsidR="001000C8" w:rsidRDefault="007C28E6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 ведении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 электронного  классного журнала;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формах, периодичности и порядке текущего контроля успеваемости и промежуточной аттестации обучающихся </w:t>
      </w:r>
      <w:r w:rsidR="00671667">
        <w:rPr>
          <w:rFonts w:ascii="Times New Roman" w:hAnsi="Times New Roman" w:cs="Times New Roman"/>
          <w:sz w:val="28"/>
          <w:szCs w:val="28"/>
        </w:rPr>
        <w:t>МК</w:t>
      </w:r>
      <w:r w:rsidR="007C28E6">
        <w:rPr>
          <w:rFonts w:ascii="Times New Roman" w:hAnsi="Times New Roman" w:cs="Times New Roman"/>
          <w:sz w:val="28"/>
          <w:szCs w:val="28"/>
        </w:rPr>
        <w:t>ОУ «</w:t>
      </w:r>
      <w:r w:rsidR="00671667">
        <w:rPr>
          <w:rFonts w:ascii="Times New Roman" w:hAnsi="Times New Roman" w:cs="Times New Roman"/>
          <w:sz w:val="28"/>
          <w:szCs w:val="28"/>
        </w:rPr>
        <w:t>Сухановская СОШ</w:t>
      </w:r>
      <w:r w:rsidR="007C28E6">
        <w:rPr>
          <w:rFonts w:ascii="Times New Roman" w:hAnsi="Times New Roman" w:cs="Times New Roman"/>
          <w:sz w:val="28"/>
          <w:szCs w:val="28"/>
        </w:rPr>
        <w:t>»;</w:t>
      </w:r>
    </w:p>
    <w:p w:rsidR="00247A59" w:rsidRDefault="00247A59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системе оценки качества образования;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671667">
        <w:rPr>
          <w:rFonts w:ascii="Times New Roman" w:hAnsi="Times New Roman" w:cs="Times New Roman"/>
          <w:sz w:val="28"/>
          <w:szCs w:val="28"/>
        </w:rPr>
        <w:t>ностные инструкции работников 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671667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3409" w:rsidRDefault="00013409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43A">
        <w:rPr>
          <w:rFonts w:ascii="Times New Roman" w:hAnsi="Times New Roman" w:cs="Times New Roman"/>
          <w:b/>
          <w:sz w:val="28"/>
          <w:szCs w:val="28"/>
        </w:rPr>
        <w:t xml:space="preserve">2.Анализ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</w:t>
      </w:r>
      <w:r w:rsidR="005D46EC">
        <w:rPr>
          <w:rFonts w:ascii="Times New Roman" w:hAnsi="Times New Roman" w:cs="Times New Roman"/>
          <w:b/>
          <w:sz w:val="28"/>
          <w:szCs w:val="28"/>
        </w:rPr>
        <w:t>труктура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 управления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РФ и Свердловской области, </w:t>
      </w:r>
      <w:r w:rsidRPr="00F7243A">
        <w:rPr>
          <w:rFonts w:ascii="Times New Roman" w:hAnsi="Times New Roman" w:cs="Times New Roman"/>
          <w:sz w:val="28"/>
          <w:szCs w:val="28"/>
        </w:rPr>
        <w:t>Уставом</w:t>
      </w:r>
      <w:r w:rsidR="00671667">
        <w:rPr>
          <w:rFonts w:ascii="Times New Roman" w:hAnsi="Times New Roman" w:cs="Times New Roman"/>
          <w:sz w:val="28"/>
          <w:szCs w:val="28"/>
        </w:rPr>
        <w:t xml:space="preserve"> МКО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671667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43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F7243A">
        <w:rPr>
          <w:rFonts w:ascii="Times New Roman" w:hAnsi="Times New Roman" w:cs="Times New Roman"/>
          <w:sz w:val="28"/>
          <w:szCs w:val="28"/>
        </w:rPr>
        <w:t>сформиро</w:t>
      </w:r>
      <w:r w:rsidR="005D46EC">
        <w:rPr>
          <w:rFonts w:ascii="Times New Roman" w:hAnsi="Times New Roman" w:cs="Times New Roman"/>
          <w:sz w:val="28"/>
          <w:szCs w:val="28"/>
        </w:rPr>
        <w:t>вана управленческая команда из 9</w:t>
      </w:r>
      <w:r w:rsidRPr="00F7243A">
        <w:rPr>
          <w:rFonts w:ascii="Times New Roman" w:hAnsi="Times New Roman" w:cs="Times New Roman"/>
          <w:sz w:val="28"/>
          <w:szCs w:val="28"/>
        </w:rPr>
        <w:t xml:space="preserve"> человек, функциональные обязанности которых распределены согласно  должностным инструкциям. </w:t>
      </w: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651"/>
        <w:gridCol w:w="3974"/>
        <w:gridCol w:w="4110"/>
      </w:tblGrid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Управленческий стаж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671667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Татаурова Раиса Шакировна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671667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572A12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Мехрякова Юлия Алексеевна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381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и </w:t>
            </w:r>
            <w:r w:rsidR="00381864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DB7027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мес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Любовь Григорьевна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Вилисов Дмитрий Михайлович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Чебыкина Людмила Викторовна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22676E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Екатерина Васильевна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столовой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Людмила Александровна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243A" w:rsidRPr="00F7243A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7243A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Общее управление осуществляет директор </w:t>
      </w:r>
      <w:r w:rsidR="00381864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81864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1864">
        <w:rPr>
          <w:rFonts w:ascii="Times New Roman" w:hAnsi="Times New Roman" w:cs="Times New Roman"/>
          <w:sz w:val="28"/>
          <w:szCs w:val="28"/>
        </w:rPr>
        <w:t>Татаурова Раиса Шакировна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 жизнедеятельностью, координация действий всех участников образовательного процесса через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  <w:r w:rsidR="00381864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381864">
        <w:rPr>
          <w:rFonts w:ascii="Times New Roman" w:hAnsi="Times New Roman" w:cs="Times New Roman"/>
          <w:sz w:val="28"/>
          <w:szCs w:val="28"/>
        </w:rPr>
        <w:t>школы, Совет школы. Заместитель директора осуществляе</w:t>
      </w:r>
      <w:r w:rsidRPr="00F7243A">
        <w:rPr>
          <w:rFonts w:ascii="Times New Roman" w:hAnsi="Times New Roman" w:cs="Times New Roman"/>
          <w:sz w:val="28"/>
          <w:szCs w:val="28"/>
        </w:rPr>
        <w:t>т оперативное управление образовательным процес</w:t>
      </w:r>
      <w:r>
        <w:rPr>
          <w:rFonts w:ascii="Times New Roman" w:hAnsi="Times New Roman" w:cs="Times New Roman"/>
          <w:sz w:val="28"/>
          <w:szCs w:val="28"/>
        </w:rPr>
        <w:t xml:space="preserve">сом: выполняют информационную, </w:t>
      </w:r>
      <w:r w:rsidRPr="00F7243A">
        <w:rPr>
          <w:rFonts w:ascii="Times New Roman" w:hAnsi="Times New Roman" w:cs="Times New Roman"/>
          <w:sz w:val="28"/>
          <w:szCs w:val="28"/>
        </w:rPr>
        <w:t>оценочно-аналитическую, планово-прогностическую, организационно</w:t>
      </w:r>
      <w:r w:rsidR="00DB7027">
        <w:rPr>
          <w:rFonts w:ascii="Times New Roman" w:hAnsi="Times New Roman" w:cs="Times New Roman"/>
          <w:sz w:val="28"/>
          <w:szCs w:val="28"/>
        </w:rPr>
        <w:t>-</w:t>
      </w:r>
      <w:r w:rsidRPr="00F7243A">
        <w:rPr>
          <w:rFonts w:ascii="Times New Roman" w:hAnsi="Times New Roman" w:cs="Times New Roman"/>
          <w:sz w:val="28"/>
          <w:szCs w:val="28"/>
        </w:rPr>
        <w:t xml:space="preserve">исполнительскую, мотивационную,  контрольно-регулировочную функции.      </w:t>
      </w:r>
    </w:p>
    <w:p w:rsidR="00F7243A" w:rsidRDefault="00381864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 подразделение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</w:t>
      </w:r>
      <w:r w:rsidR="00F7243A" w:rsidRPr="00F7243A">
        <w:rPr>
          <w:rFonts w:ascii="Times New Roman" w:hAnsi="Times New Roman" w:cs="Times New Roman"/>
          <w:sz w:val="28"/>
          <w:szCs w:val="28"/>
        </w:rPr>
        <w:t xml:space="preserve">т основные задачи </w:t>
      </w:r>
      <w:r w:rsidR="00F7243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и соответствуе</w:t>
      </w:r>
      <w:r w:rsidR="00F7243A" w:rsidRPr="00F7243A">
        <w:rPr>
          <w:rFonts w:ascii="Times New Roman" w:hAnsi="Times New Roman" w:cs="Times New Roman"/>
          <w:sz w:val="28"/>
          <w:szCs w:val="28"/>
        </w:rPr>
        <w:t xml:space="preserve">т Уставу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F7243A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F724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Основные формы координации деятельности: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план работы </w:t>
      </w:r>
      <w:r w:rsidR="00381864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81864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24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F7243A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• план внутришкольного контроля;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дорожная карта введения ФГОС общего образования.</w:t>
      </w:r>
    </w:p>
    <w:p w:rsidR="00B31028" w:rsidRPr="00B31028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lastRenderedPageBreak/>
        <w:t>Организа</w:t>
      </w:r>
      <w:r w:rsidR="00B90231">
        <w:rPr>
          <w:rFonts w:ascii="Times New Roman" w:hAnsi="Times New Roman" w:cs="Times New Roman"/>
          <w:sz w:val="28"/>
          <w:szCs w:val="28"/>
        </w:rPr>
        <w:t xml:space="preserve">ция управления образовательной организации </w:t>
      </w:r>
      <w:r w:rsidRPr="00F7243A">
        <w:rPr>
          <w:rFonts w:ascii="Times New Roman" w:hAnsi="Times New Roman" w:cs="Times New Roman"/>
          <w:sz w:val="28"/>
          <w:szCs w:val="28"/>
        </w:rPr>
        <w:t>соответствует уставным требованиям.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31028" w:rsidRPr="00B31028">
        <w:rPr>
          <w:rFonts w:ascii="Times New Roman" w:hAnsi="Times New Roman" w:cs="Times New Roman"/>
          <w:sz w:val="28"/>
          <w:szCs w:val="28"/>
        </w:rPr>
        <w:t xml:space="preserve">Распределение должностных обязанностей между работниками, разделение полномочий органов самоуправления, наличие взаимосвязанных функций помогают обеспечивать координацию деятельности участников образовательного процесса, направленную на достижение современного качества образования, реализацию целей и задач Программы развития. </w:t>
      </w:r>
    </w:p>
    <w:p w:rsid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FD" w:rsidRP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</w:t>
      </w:r>
      <w:r w:rsidRPr="006531FD">
        <w:rPr>
          <w:rFonts w:ascii="Times New Roman" w:hAnsi="Times New Roman" w:cs="Times New Roman"/>
          <w:b/>
          <w:sz w:val="28"/>
          <w:szCs w:val="28"/>
        </w:rPr>
        <w:t>одержание и качество подготовки обучающихся</w:t>
      </w:r>
    </w:p>
    <w:p w:rsidR="003476B9" w:rsidRP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>Основным предназначением</w:t>
      </w:r>
      <w:r w:rsidR="00572B2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476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3476B9">
        <w:rPr>
          <w:rFonts w:ascii="Times New Roman" w:hAnsi="Times New Roman" w:cs="Times New Roman"/>
          <w:sz w:val="28"/>
          <w:szCs w:val="28"/>
        </w:rPr>
        <w:t>является формирование на основе системной организации образовательно</w:t>
      </w:r>
      <w:r w:rsidR="00B90231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интеллектуально развитой личности, умеющей</w:t>
      </w:r>
      <w:r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находить нестандартные решения, решать профессиональные и жизненные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быть готовой к самореализации.</w:t>
      </w:r>
    </w:p>
    <w:p w:rsid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программы: реализация принципов государственной и региональной политики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гарантирующих получение в </w:t>
      </w:r>
      <w:r w:rsidR="00572B25">
        <w:rPr>
          <w:rFonts w:ascii="Times New Roman" w:hAnsi="Times New Roman" w:cs="Times New Roman"/>
          <w:sz w:val="28"/>
          <w:szCs w:val="28"/>
        </w:rPr>
        <w:t>школе</w:t>
      </w:r>
      <w:r w:rsidRPr="003476B9">
        <w:rPr>
          <w:rFonts w:ascii="Times New Roman" w:hAnsi="Times New Roman" w:cs="Times New Roman"/>
          <w:sz w:val="28"/>
          <w:szCs w:val="28"/>
        </w:rPr>
        <w:t xml:space="preserve"> качественного образования, обеспечивающего социальную компетентность выпускника и создание основы для осознанного выбора поля своей профессиональной деятельности.</w:t>
      </w:r>
    </w:p>
    <w:p w:rsidR="00572B25" w:rsidRDefault="00572B25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</w:t>
      </w:r>
      <w:r w:rsidR="00B60A90" w:rsidRPr="00B60A90">
        <w:rPr>
          <w:rFonts w:ascii="Times New Roman" w:hAnsi="Times New Roman" w:cs="Times New Roman"/>
          <w:bCs/>
          <w:sz w:val="28"/>
          <w:szCs w:val="28"/>
        </w:rPr>
        <w:t>ОУ «</w:t>
      </w:r>
      <w:r>
        <w:rPr>
          <w:rFonts w:ascii="Times New Roman" w:hAnsi="Times New Roman" w:cs="Times New Roman"/>
          <w:bCs/>
          <w:sz w:val="28"/>
          <w:szCs w:val="28"/>
        </w:rPr>
        <w:t>Сухановская СОШ</w:t>
      </w:r>
      <w:r w:rsidR="00B60A90" w:rsidRPr="00B60A90">
        <w:rPr>
          <w:rFonts w:ascii="Times New Roman" w:hAnsi="Times New Roman" w:cs="Times New Roman"/>
          <w:bCs/>
          <w:sz w:val="28"/>
          <w:szCs w:val="28"/>
        </w:rPr>
        <w:t xml:space="preserve">» является </w:t>
      </w:r>
      <w:r w:rsidR="00DC1071">
        <w:rPr>
          <w:rFonts w:ascii="Times New Roman" w:hAnsi="Times New Roman" w:cs="Times New Roman"/>
          <w:bCs/>
          <w:sz w:val="28"/>
          <w:szCs w:val="28"/>
        </w:rPr>
        <w:t>образовательной организацией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, согласно лицензии, «реализующим общеобразовательные программы начального общего образования; общеобразовательные программы основного общего образования, общеобразовательные программы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образования </w:t>
      </w:r>
      <w:r w:rsidR="00572B25">
        <w:rPr>
          <w:rFonts w:ascii="Times New Roman" w:hAnsi="Times New Roman" w:cs="Times New Roman"/>
          <w:bCs/>
          <w:sz w:val="28"/>
          <w:szCs w:val="28"/>
        </w:rPr>
        <w:t>обучаемых</w:t>
      </w:r>
      <w:r w:rsidRPr="00B60A90">
        <w:rPr>
          <w:rFonts w:ascii="Times New Roman" w:hAnsi="Times New Roman" w:cs="Times New Roman"/>
          <w:bCs/>
          <w:sz w:val="28"/>
          <w:szCs w:val="28"/>
        </w:rPr>
        <w:t xml:space="preserve"> включает в себя инвариантную и вариативную части.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Инвариантная часть учебного плана представлена учебными предметами Базисного учебного плана и полностью соответствует государственному образовательному стандарту общего образования (первого и второго поколений).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t>Вариативная часть</w:t>
      </w:r>
      <w:r w:rsidR="00820AE0">
        <w:rPr>
          <w:rFonts w:ascii="Times New Roman" w:hAnsi="Times New Roman" w:cs="Times New Roman"/>
          <w:sz w:val="28"/>
          <w:szCs w:val="28"/>
        </w:rPr>
        <w:t xml:space="preserve"> учебного плана  школы</w:t>
      </w:r>
      <w:r w:rsidRPr="00B60A90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развитие, удовлетворение образовательных запросов </w:t>
      </w:r>
      <w:r w:rsidR="00DC1071">
        <w:rPr>
          <w:rFonts w:ascii="Times New Roman" w:hAnsi="Times New Roman" w:cs="Times New Roman"/>
          <w:sz w:val="28"/>
          <w:szCs w:val="28"/>
        </w:rPr>
        <w:t>об</w:t>
      </w:r>
      <w:r w:rsidRPr="00B60A90">
        <w:rPr>
          <w:rFonts w:ascii="Times New Roman" w:hAnsi="Times New Roman" w:cs="Times New Roman"/>
          <w:sz w:val="28"/>
          <w:szCs w:val="28"/>
        </w:rPr>
        <w:t>уча</w:t>
      </w:r>
      <w:r w:rsidR="00DC1071">
        <w:rPr>
          <w:rFonts w:ascii="Times New Roman" w:hAnsi="Times New Roman" w:cs="Times New Roman"/>
          <w:sz w:val="28"/>
          <w:szCs w:val="28"/>
        </w:rPr>
        <w:t>ю</w:t>
      </w:r>
      <w:r w:rsidRPr="00B60A90">
        <w:rPr>
          <w:rFonts w:ascii="Times New Roman" w:hAnsi="Times New Roman" w:cs="Times New Roman"/>
          <w:sz w:val="28"/>
          <w:szCs w:val="28"/>
        </w:rPr>
        <w:t xml:space="preserve">щихся и включает в себя учебные предметы регионального компонента и компонента образовательного учреждения. 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обеспечивает прикладной характер обучения по предметам учебного плана, а также реализацию познавательных интересов в соответствии с увлечениями и природными способностями детей.</w:t>
      </w:r>
    </w:p>
    <w:p w:rsidR="00B60A90" w:rsidRDefault="00572B25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 компонент вариативной части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позволяет более полно учесть особенности социализации подрастающего поколения в условиях сельской местности, возможности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60A90" w:rsidRPr="00B60A90">
        <w:rPr>
          <w:rFonts w:ascii="Times New Roman" w:hAnsi="Times New Roman" w:cs="Times New Roman"/>
          <w:sz w:val="28"/>
          <w:szCs w:val="28"/>
        </w:rPr>
        <w:t>. Часы данного компонента УП (от 10 до 15%) используются на введение элективных курсов, факультати</w:t>
      </w:r>
      <w:r w:rsidR="00820AE0">
        <w:rPr>
          <w:rFonts w:ascii="Times New Roman" w:hAnsi="Times New Roman" w:cs="Times New Roman"/>
          <w:sz w:val="28"/>
          <w:szCs w:val="28"/>
        </w:rPr>
        <w:t xml:space="preserve">вов, организацию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 путем дополн</w:t>
      </w:r>
      <w:r>
        <w:rPr>
          <w:rFonts w:ascii="Times New Roman" w:hAnsi="Times New Roman" w:cs="Times New Roman"/>
          <w:sz w:val="28"/>
          <w:szCs w:val="28"/>
        </w:rPr>
        <w:t>ения федерального компонента УП</w:t>
      </w:r>
      <w:r w:rsidR="00B60A90" w:rsidRPr="00B60A90">
        <w:rPr>
          <w:rFonts w:ascii="Times New Roman" w:hAnsi="Times New Roman" w:cs="Times New Roman"/>
          <w:sz w:val="28"/>
          <w:szCs w:val="28"/>
        </w:rPr>
        <w:t>.</w:t>
      </w:r>
    </w:p>
    <w:p w:rsidR="00DC1071" w:rsidRDefault="00DC1071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Pr="00572A12" w:rsidRDefault="00B60A9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A12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содержания </w:t>
      </w:r>
      <w:r w:rsidR="00572B25" w:rsidRPr="00572A12">
        <w:rPr>
          <w:rFonts w:ascii="Times New Roman" w:hAnsi="Times New Roman" w:cs="Times New Roman"/>
          <w:sz w:val="28"/>
          <w:szCs w:val="28"/>
          <w:u w:val="single"/>
        </w:rPr>
        <w:t>школьного</w:t>
      </w:r>
      <w:r w:rsidR="0022676E" w:rsidRPr="00572A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A12">
        <w:rPr>
          <w:rFonts w:ascii="Times New Roman" w:hAnsi="Times New Roman" w:cs="Times New Roman"/>
          <w:sz w:val="28"/>
          <w:szCs w:val="28"/>
          <w:u w:val="single"/>
        </w:rPr>
        <w:t>образования представлены на схеме</w:t>
      </w:r>
    </w:p>
    <w:p w:rsidR="00572B25" w:rsidRDefault="00572B25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B25" w:rsidRDefault="00572B25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Pr="006531FD" w:rsidRDefault="003300F7" w:rsidP="00B9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20.05pt;margin-top:11.15pt;width:682pt;height:373.6pt;z-index:251658240" coordorigin="1239,7038" coordsize="9577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">
            <v:roundrect id="AutoShape 2" o:spid="_x0000_s1027" style="position:absolute;left:1239;top:13438;width:9540;height:26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TAsQA&#10;AADaAAAADwAAAGRycy9kb3ducmV2LnhtbESPQWsCMRSE70L/Q3iCN82q1MpqlGJR7KWoFfT42Dw3&#10;i5uX7Sbqtr++EQSPw8x8w0znjS3FlWpfOFbQ7yUgiDOnC84V7L+X3TEIH5A1lo5JwS95mM9eWlNM&#10;tbvxlq67kIsIYZ+iAhNClUrpM0MWfc9VxNE7udpiiLLOpa7xFuG2lIMkGUmLBccFgxUtDGXn3cUq&#10;OB4+Vqe9+SsOo7ev1+Gi2nw2PxulOu3mfQIiUBOe4Ud7rRUM4H4l3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UwLEAAAA2gAAAA8AAAAAAAAAAAAAAAAAmAIAAGRycy9k&#10;b3ducmV2LnhtbFBLBQYAAAAABAAEAPUAAACJAwAAAAA=&#10;" filled="f">
              <v:shadow on="t" opacity=".5" offset="6pt,6pt"/>
              <v:textbox>
                <w:txbxContent>
                  <w:p w:rsidR="00C15461" w:rsidRDefault="00C15461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овладение общекультурными ценностями;</w:t>
                    </w:r>
                  </w:p>
                  <w:p w:rsidR="00C15461" w:rsidRDefault="00C15461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приобщение к общечеловеческим ценностям;</w:t>
                    </w:r>
                  </w:p>
                  <w:p w:rsidR="00C15461" w:rsidRDefault="00C15461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повышение эрудиции, расширение кругозора;</w:t>
                    </w:r>
                  </w:p>
                  <w:p w:rsidR="00C15461" w:rsidRDefault="00C15461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раскрытие творческого потенциала каждого школьника;</w:t>
                    </w:r>
                  </w:p>
                  <w:p w:rsidR="00C15461" w:rsidRPr="009A70E7" w:rsidRDefault="00C15461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формирование здорового образа жизни, общефизическое развитие.</w:t>
                    </w:r>
                  </w:p>
                  <w:p w:rsidR="00C15461" w:rsidRPr="0054560F" w:rsidRDefault="00C15461" w:rsidP="00DB7027"/>
                </w:txbxContent>
              </v:textbox>
            </v:roundrect>
            <v:shape id="AutoShape 3" o:spid="_x0000_s1028" style="position:absolute;left:4056;top:9579;width:3960;height:3780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mrsIA&#10;AADaAAAADwAAAGRycy9kb3ducmV2LnhtbESPQWvCQBSE70L/w/IKvenGik1J3QRNEXo1BvT4yD6T&#10;YPZtyG5N/PddQehxmJlvmE02mU7caHCtZQXLRQSCuLK65VpBedzPP0E4j6yxs0wK7uQgS19mG0y0&#10;HflAt8LXIkDYJaig8b5PpHRVQwbdwvbEwbvYwaAPcqilHnAMcNPJ9yj6kAZbDgsN9pQ3VF2LX6Og&#10;L2T+vS7P+Wmsl6vL6OLdNYqVenudtl8gPE3+P/xs/2gFK3hc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uauwgAAANoAAAAPAAAAAAAAAAAAAAAAAJgCAABkcnMvZG93&#10;bnJldi54bWxQSwUGAAAAAAQABAD1AAAAhwMAAAAA&#10;" adj="0,,0" path="m10800,l6480,2742r1941,l8421,12030r-6502,l1919,9257,,15429r1919,6171l1919,18827r17762,l19681,21600r1919,-6171l19681,9257r,2773l13179,12030r,-9288l15120,2742,10800,xe" fillcolor="silver" stroked="f">
              <v:stroke joinstyle="miter"/>
              <v:formulas/>
              <v:path o:connecttype="custom" o:connectlocs="363,0;0,472;363,577;726,472" o:connectangles="270,180,90,0" textboxrect="1058,12029,20542,18829"/>
            </v:shape>
            <v:rect id="Rectangle 4" o:spid="_x0000_s1029" style="position:absolute;left:5586;top:10150;width:900;height:28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>
              <v:textbox>
                <w:txbxContent>
                  <w:p w:rsidR="00C15461" w:rsidRDefault="00C15461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ДОПОЛНИТЕЛЬНОЕ</w:t>
                    </w:r>
                  </w:p>
                  <w:p w:rsidR="00C15461" w:rsidRDefault="00C15461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oundrect id="AutoShape 5" o:spid="_x0000_s1030" style="position:absolute;left:1276;top:7777;width:2700;height:55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5H8MA&#10;AADaAAAADwAAAGRycy9kb3ducmV2LnhtbESP3YrCMBSE7wXfIRzBO02VukjXKFUQhQXBH4S9OzTH&#10;tticlCZq3ac3woKXw8x8w8wWranEnRpXWlYwGkYgiDOrS84VnI7rwRSE88gaK8uk4EkOFvNuZ4aJ&#10;tg/e0/3gcxEg7BJUUHhfJ1K6rCCDbmhr4uBdbGPQB9nkUjf4CHBTyXEUfUmDJYeFAmtaFZRdDzej&#10;4GcdnXG5kWb0u09lnG538V98U6rfa9NvEJ5a/wn/t7dawQTe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5H8MAAADaAAAADwAAAAAAAAAAAAAAAACYAgAAZHJzL2Rv&#10;d25yZXYueG1sUEsFBgAAAAAEAAQA9QAAAIgDAAAAAA==&#10;">
              <v:shadow on="t" opacity=".5" offset="-6pt,-6pt"/>
              <v:textbox>
                <w:txbxContent>
                  <w:p w:rsidR="00C15461" w:rsidRPr="00B0030C" w:rsidRDefault="00C15461" w:rsidP="00841DF6">
                    <w:pPr>
                      <w:numPr>
                        <w:ilvl w:val="0"/>
                        <w:numId w:val="17"/>
                      </w:numPr>
                      <w:spacing w:after="0" w:line="240" w:lineRule="auto"/>
                      <w:ind w:left="142" w:hanging="284"/>
                      <w:jc w:val="both"/>
                    </w:pPr>
                    <w:r w:rsidRPr="00B0030C">
                      <w:t>освоение знаний,</w:t>
                    </w:r>
                  </w:p>
                  <w:p w:rsidR="00C15461" w:rsidRDefault="00C15461" w:rsidP="00841DF6">
                    <w:pPr>
                      <w:spacing w:after="0" w:line="240" w:lineRule="auto"/>
                      <w:jc w:val="both"/>
                    </w:pPr>
                    <w:r w:rsidRPr="00B0030C">
                      <w:t xml:space="preserve">умений и </w:t>
                    </w:r>
                    <w:r>
                      <w:t>способов учебной деятельности</w:t>
                    </w:r>
                    <w:r w:rsidRPr="00B0030C">
                      <w:t>, определённых стандартами образования;</w:t>
                    </w:r>
                  </w:p>
                  <w:p w:rsidR="00C15461" w:rsidRDefault="00C15461" w:rsidP="00841DF6">
                    <w:pPr>
                      <w:spacing w:after="0" w:line="240" w:lineRule="auto"/>
                      <w:jc w:val="both"/>
                    </w:pPr>
                  </w:p>
                  <w:p w:rsidR="00C15461" w:rsidRPr="009A70E7" w:rsidRDefault="00C15461" w:rsidP="00841DF6">
                    <w:pPr>
                      <w:spacing w:after="0" w:line="240" w:lineRule="auto"/>
                    </w:pPr>
                  </w:p>
                  <w:p w:rsidR="00C15461" w:rsidRPr="009A70E7" w:rsidRDefault="00C15461" w:rsidP="00841DF6">
                    <w:pPr>
                      <w:numPr>
                        <w:ilvl w:val="0"/>
                        <w:numId w:val="17"/>
                      </w:numPr>
                      <w:spacing w:after="0" w:line="240" w:lineRule="auto"/>
                      <w:ind w:left="0" w:hanging="142"/>
                    </w:pPr>
                    <w:r w:rsidRPr="009A70E7">
                      <w:t>усвоение универсальных</w:t>
                    </w:r>
                    <w:r>
                      <w:t xml:space="preserve"> учебных действий и способов познания</w:t>
                    </w:r>
                    <w:r w:rsidRPr="009A70E7">
                      <w:t>, овладение средствами мыслительной деятельности, дающих возможность заниматься активным интеллектуальным творчеством.</w:t>
                    </w:r>
                  </w:p>
                </w:txbxContent>
              </v:textbox>
            </v:roundrect>
            <v:roundrect id="AutoShape 6" o:spid="_x0000_s1031" style="position:absolute;left:8116;top:7038;width:2700;height:6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K1MMA&#10;AADaAAAADwAAAGRycy9kb3ducmV2LnhtbESPzW7CMBCE75V4B2uRekHgtAfUBgyq+O+NBi7cVvE2&#10;Thuv09iAefu6ElKPo5n5RjOdR9uIC3W+dqzgaZSBIC6drrlScDyshy8gfEDW2DgmBTfyMJ/1HqaY&#10;a3flD7oUoRIJwj5HBSaENpfSl4Ys+pFriZP36TqLIcmukrrDa4LbRj5n2VharDktGGxpYaj8Ls5W&#10;wev7KWxuh59tETc7NDp+rQb7pVKP/fg2AREohv/wvb3TCsbwdyXd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qK1MMAAADaAAAADwAAAAAAAAAAAAAAAACYAgAAZHJzL2Rv&#10;d25yZXYueG1sUEsFBgAAAAAEAAQA9QAAAIgDAAAAAA==&#10;">
              <v:shadow on="t" opacity=".5" offset="6pt,-6pt"/>
              <v:textbox>
                <w:txbxContent>
                  <w:p w:rsidR="00C15461" w:rsidRDefault="00C15461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освоение ряда предметов </w:t>
                    </w:r>
                    <w:r>
                      <w:t>естественнонаучного и технического циклов</w:t>
                    </w:r>
                    <w:r w:rsidRPr="009A70E7">
                      <w:t>;</w:t>
                    </w:r>
                  </w:p>
                  <w:p w:rsidR="00C15461" w:rsidRPr="009A70E7" w:rsidRDefault="00C15461" w:rsidP="00841DF6">
                    <w:pPr>
                      <w:spacing w:after="0" w:line="240" w:lineRule="auto"/>
                      <w:ind w:left="142"/>
                    </w:pPr>
                  </w:p>
                  <w:p w:rsidR="00C15461" w:rsidRDefault="00C15461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изучение </w:t>
                    </w:r>
                    <w:r>
                      <w:t>информатики и ИКТ со 2 класса;</w:t>
                    </w:r>
                  </w:p>
                  <w:p w:rsidR="00C15461" w:rsidRPr="009A70E7" w:rsidRDefault="00C15461" w:rsidP="00841DF6">
                    <w:pPr>
                      <w:spacing w:after="0" w:line="240" w:lineRule="auto"/>
                    </w:pPr>
                  </w:p>
                  <w:p w:rsidR="00C15461" w:rsidRDefault="00C15461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развитие навыков самообразования, осознанного </w:t>
                    </w:r>
                    <w:r>
                      <w:t>личностное и профессиональное самоопределение</w:t>
                    </w:r>
                    <w:r w:rsidRPr="009A70E7">
                      <w:t xml:space="preserve">; </w:t>
                    </w:r>
                  </w:p>
                  <w:p w:rsidR="00C15461" w:rsidRDefault="00C15461" w:rsidP="00841DF6">
                    <w:pPr>
                      <w:spacing w:after="0" w:line="240" w:lineRule="auto"/>
                    </w:pPr>
                  </w:p>
                  <w:p w:rsidR="00C15461" w:rsidRPr="009A70E7" w:rsidRDefault="00C15461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>развитие умений логично, аргументированно излагать свои мысли, ориентироваться в информационной среде</w:t>
                    </w:r>
                  </w:p>
                </w:txbxContent>
              </v:textbox>
            </v:roundrect>
            <v:rect id="Rectangle 7" o:spid="_x0000_s1032" style="position:absolute;left:6396;top:8158;width:10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cIA&#10;AADaAAAADwAAAGRycy9kb3ducmV2LnhtbESPT2sCMRTE7wW/Q3hCb5pV2qqrUaRUKHrR9c/5sXnu&#10;Lm5etkmq67c3BaHHYWZ+w8wWranFlZyvLCsY9BMQxLnVFRcKDvtVbwzCB2SNtWVScCcPi3nnZYap&#10;tjfe0TULhYgQ9ikqKENoUil9XpJB37cNcfTO1hkMUbpCaoe3CDe1HCbJhzRYcVwosaHPkvJL9msU&#10;HLMTUXH+qd8mq3X7PmFnv7YbpV677XIKIlAb/sPP9rd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vRlwgAAANoAAAAPAAAAAAAAAAAAAAAAAJgCAABkcnMvZG93&#10;bnJldi54bWxQSwUGAAAAAAQABAD1AAAAhwMAAAAA&#10;">
              <v:textbox style="layout-flow:vertical;mso-layout-flow-alt:bottom-to-top">
                <w:txbxContent>
                  <w:p w:rsidR="00C15461" w:rsidRDefault="00C15461" w:rsidP="00DB70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C15461" w:rsidRDefault="00C15461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ВАРИАТИВНОЕ</w:t>
                    </w:r>
                  </w:p>
                  <w:p w:rsidR="00C15461" w:rsidRDefault="00C15461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ect id="Rectangle 8" o:spid="_x0000_s1033" style="position:absolute;left:4596;top:8158;width:9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dzL8A&#10;AADaAAAADwAAAGRycy9kb3ducmV2LnhtbERPy4rCMBTdC/5DuIIb0XQcEKmmIoIguJjxhdtLc21L&#10;m5vaZDT+/WQhuDyc93IVTCMe1LnKsoKvSQKCOLe64kLB+bQdz0E4j6yxsUwKXuRglfV7S0y1ffKB&#10;HkdfiBjCLkUFpfdtKqXLSzLoJrYljtzNdgZ9hF0hdYfPGG4aOU2SmTRYcWwosaVNSXl9/DMKvvf1&#10;z0ju1xjC7nVt778XbauLUsNBWC9AeAr+I367d1pB3Bqvx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d3MvwAAANoAAAAPAAAAAAAAAAAAAAAAAJgCAABkcnMvZG93bnJl&#10;di54bWxQSwUGAAAAAAQABAD1AAAAhAMAAAAA&#10;">
              <v:textbox style="layout-flow:vertical">
                <w:txbxContent>
                  <w:p w:rsidR="00C15461" w:rsidRDefault="00C15461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БАЗОВОЕ</w:t>
                    </w:r>
                  </w:p>
                  <w:p w:rsidR="00C15461" w:rsidRDefault="00C15461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ect id="Rectangle 9" o:spid="_x0000_s1034" style="position:absolute;left:5496;top:8158;width:118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>
              <v:textbox>
                <w:txbxContent>
                  <w:p w:rsidR="00C15461" w:rsidRDefault="00C15461" w:rsidP="00DB7027">
                    <w:pPr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C15461" w:rsidRPr="009A70E7" w:rsidRDefault="00C15461" w:rsidP="00DB7027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9A70E7">
                      <w:rPr>
                        <w:b/>
                        <w:szCs w:val="28"/>
                      </w:rPr>
                      <w:t>Содержание образования</w:t>
                    </w:r>
                  </w:p>
                </w:txbxContent>
              </v:textbox>
            </v:rect>
          </v:group>
        </w:pict>
      </w: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B6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B05" w:rsidRPr="000D1B05" w:rsidRDefault="000D1B05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0D1B05">
        <w:rPr>
          <w:rFonts w:ascii="Times New Roman" w:hAnsi="Times New Roman" w:cs="Times New Roman"/>
          <w:sz w:val="28"/>
          <w:szCs w:val="28"/>
        </w:rPr>
        <w:t xml:space="preserve">программы позволяют полностью реализовать государственный образовательный стандарт. В качестве оснований для разработки рабочих программ учебных предметов, курсов используются примерные программы учебных предметов, курсов, а также программы, допущенные Министерством образования и науки Российской Федерации, в том числе для образовательных </w:t>
      </w:r>
      <w:r w:rsidR="00B9023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D1B05">
        <w:rPr>
          <w:rFonts w:ascii="Times New Roman" w:hAnsi="Times New Roman" w:cs="Times New Roman"/>
          <w:sz w:val="28"/>
          <w:szCs w:val="28"/>
        </w:rPr>
        <w:t>и классов повышенного статуса</w:t>
      </w:r>
      <w:r w:rsidR="0022676E">
        <w:rPr>
          <w:rFonts w:ascii="Times New Roman" w:hAnsi="Times New Roman" w:cs="Times New Roman"/>
          <w:sz w:val="28"/>
          <w:szCs w:val="28"/>
        </w:rPr>
        <w:t xml:space="preserve">. </w:t>
      </w:r>
      <w:r w:rsidRPr="000D1B05">
        <w:rPr>
          <w:rFonts w:ascii="Times New Roman" w:hAnsi="Times New Roman" w:cs="Times New Roman"/>
          <w:sz w:val="28"/>
          <w:szCs w:val="28"/>
        </w:rPr>
        <w:t xml:space="preserve">Форма освоения программ – очная. 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Важными направлениями инновацио</w:t>
      </w:r>
      <w:r w:rsidR="00820AE0">
        <w:rPr>
          <w:rFonts w:ascii="Times New Roman" w:hAnsi="Times New Roman" w:cs="Times New Roman"/>
          <w:sz w:val="28"/>
          <w:szCs w:val="28"/>
        </w:rPr>
        <w:t>нн</w:t>
      </w:r>
      <w:r w:rsidR="006D190B">
        <w:rPr>
          <w:rFonts w:ascii="Times New Roman" w:hAnsi="Times New Roman" w:cs="Times New Roman"/>
          <w:sz w:val="28"/>
          <w:szCs w:val="28"/>
        </w:rPr>
        <w:t xml:space="preserve">ой деятельности в течение  </w:t>
      </w:r>
      <w:r w:rsidR="00820AE0">
        <w:rPr>
          <w:rFonts w:ascii="Times New Roman" w:hAnsi="Times New Roman" w:cs="Times New Roman"/>
          <w:sz w:val="28"/>
          <w:szCs w:val="28"/>
        </w:rPr>
        <w:t xml:space="preserve">2017 </w:t>
      </w:r>
      <w:r w:rsidRPr="006531FD">
        <w:rPr>
          <w:rFonts w:ascii="Times New Roman" w:hAnsi="Times New Roman" w:cs="Times New Roman"/>
          <w:sz w:val="28"/>
          <w:szCs w:val="28"/>
        </w:rPr>
        <w:t xml:space="preserve"> учебного года являются направления, связанные с  обновлением содержания образования, использованием совреме</w:t>
      </w:r>
      <w:r w:rsidR="00B90231">
        <w:rPr>
          <w:rFonts w:ascii="Times New Roman" w:hAnsi="Times New Roman" w:cs="Times New Roman"/>
          <w:sz w:val="28"/>
          <w:szCs w:val="28"/>
        </w:rPr>
        <w:t>нных образовательных технологий и совершенствование государственно-общественного характера управления образовательной организацией.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CBD">
        <w:rPr>
          <w:rFonts w:ascii="Times New Roman" w:hAnsi="Times New Roman" w:cs="Times New Roman"/>
          <w:i/>
          <w:sz w:val="28"/>
          <w:szCs w:val="28"/>
        </w:rPr>
        <w:t>Образовательные технологии и методы обучения, используемые в образовательном процессе: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модульного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проблемного метода;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информационно – коммуникационные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игровые педагогические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проектные технологии;</w:t>
      </w:r>
    </w:p>
    <w:p w:rsidR="00B60A90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метод проектов</w:t>
      </w:r>
      <w:r w:rsidR="00DC1071">
        <w:rPr>
          <w:rFonts w:ascii="Times New Roman" w:hAnsi="Times New Roman" w:cs="Times New Roman"/>
          <w:sz w:val="28"/>
          <w:szCs w:val="28"/>
        </w:rPr>
        <w:t xml:space="preserve">; </w:t>
      </w:r>
      <w:r w:rsidRPr="002F2CBD">
        <w:rPr>
          <w:rFonts w:ascii="Times New Roman" w:hAnsi="Times New Roman" w:cs="Times New Roman"/>
          <w:sz w:val="28"/>
          <w:szCs w:val="28"/>
        </w:rPr>
        <w:t>метод проблемного изложения; частично-поисковый (эвристический) метод; исследовательский метод, практические методы (практические задания</w:t>
      </w:r>
      <w:r w:rsidR="00DC1071">
        <w:rPr>
          <w:rFonts w:ascii="Times New Roman" w:hAnsi="Times New Roman" w:cs="Times New Roman"/>
          <w:sz w:val="28"/>
          <w:szCs w:val="28"/>
        </w:rPr>
        <w:t>).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С целью учета качественных образовательны</w:t>
      </w:r>
      <w:r w:rsidR="00342BC6">
        <w:rPr>
          <w:rFonts w:ascii="Times New Roman" w:hAnsi="Times New Roman" w:cs="Times New Roman"/>
          <w:sz w:val="28"/>
          <w:szCs w:val="28"/>
        </w:rPr>
        <w:t>х</w:t>
      </w:r>
      <w:r w:rsidR="00652E76">
        <w:rPr>
          <w:rFonts w:ascii="Times New Roman" w:hAnsi="Times New Roman" w:cs="Times New Roman"/>
          <w:sz w:val="28"/>
          <w:szCs w:val="28"/>
        </w:rPr>
        <w:t xml:space="preserve"> изменений у обучающихся в </w:t>
      </w:r>
      <w:r w:rsidR="00342BC6">
        <w:rPr>
          <w:rFonts w:ascii="Times New Roman" w:hAnsi="Times New Roman" w:cs="Times New Roman"/>
          <w:sz w:val="28"/>
          <w:szCs w:val="28"/>
        </w:rPr>
        <w:t>2017</w:t>
      </w:r>
      <w:r w:rsidRPr="006531FD">
        <w:rPr>
          <w:rFonts w:ascii="Times New Roman" w:hAnsi="Times New Roman" w:cs="Times New Roman"/>
          <w:sz w:val="28"/>
          <w:szCs w:val="28"/>
        </w:rPr>
        <w:t xml:space="preserve"> учебном году педагога</w:t>
      </w:r>
      <w:r w:rsidR="000D1B05">
        <w:rPr>
          <w:rFonts w:ascii="Times New Roman" w:hAnsi="Times New Roman" w:cs="Times New Roman"/>
          <w:sz w:val="28"/>
          <w:szCs w:val="28"/>
        </w:rPr>
        <w:t xml:space="preserve">ми проводился мониторинг  образовательных результатов, итоги которого </w:t>
      </w:r>
      <w:r w:rsidRPr="006531FD">
        <w:rPr>
          <w:rFonts w:ascii="Times New Roman" w:hAnsi="Times New Roman" w:cs="Times New Roman"/>
          <w:sz w:val="28"/>
          <w:szCs w:val="28"/>
        </w:rPr>
        <w:t xml:space="preserve">учитывались  </w:t>
      </w:r>
      <w:r w:rsidR="007A7B57">
        <w:rPr>
          <w:rFonts w:ascii="Times New Roman" w:hAnsi="Times New Roman" w:cs="Times New Roman"/>
          <w:sz w:val="28"/>
          <w:szCs w:val="28"/>
        </w:rPr>
        <w:t>при</w:t>
      </w:r>
      <w:r w:rsidRPr="006531F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A7B57">
        <w:rPr>
          <w:rFonts w:ascii="Times New Roman" w:hAnsi="Times New Roman" w:cs="Times New Roman"/>
          <w:sz w:val="28"/>
          <w:szCs w:val="28"/>
        </w:rPr>
        <w:t xml:space="preserve"> работы с одаренными обучающимися, </w:t>
      </w:r>
      <w:r w:rsidR="000D1B05">
        <w:rPr>
          <w:rFonts w:ascii="Times New Roman" w:hAnsi="Times New Roman" w:cs="Times New Roman"/>
          <w:sz w:val="28"/>
          <w:szCs w:val="28"/>
        </w:rPr>
        <w:t xml:space="preserve"> коррекционной работы по ликвидации пробелов</w:t>
      </w:r>
      <w:r w:rsidR="007A7B57">
        <w:rPr>
          <w:rFonts w:ascii="Times New Roman" w:hAnsi="Times New Roman" w:cs="Times New Roman"/>
          <w:sz w:val="28"/>
          <w:szCs w:val="28"/>
        </w:rPr>
        <w:t xml:space="preserve"> в знаниях</w:t>
      </w:r>
      <w:r w:rsidRPr="006531FD">
        <w:rPr>
          <w:rFonts w:ascii="Times New Roman" w:hAnsi="Times New Roman" w:cs="Times New Roman"/>
          <w:sz w:val="28"/>
          <w:szCs w:val="28"/>
        </w:rPr>
        <w:t xml:space="preserve">, подготовке к итоговой аттестации. </w:t>
      </w:r>
    </w:p>
    <w:p w:rsidR="00701A18" w:rsidRPr="003500BD" w:rsidRDefault="00701A18" w:rsidP="00701A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Качество подготовки выпускников по уровням образования </w:t>
      </w:r>
    </w:p>
    <w:p w:rsidR="00701A18" w:rsidRDefault="00701A18" w:rsidP="00701A1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701A18" w:rsidRPr="00014079" w:rsidRDefault="00701A18" w:rsidP="0070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79">
        <w:rPr>
          <w:rFonts w:ascii="Times New Roman" w:hAnsi="Times New Roman" w:cs="Times New Roman"/>
          <w:sz w:val="28"/>
          <w:szCs w:val="28"/>
        </w:rPr>
        <w:t xml:space="preserve">Выпускники начальных классов успешно осваивают образовательные программы начального общего образования и переводятся </w:t>
      </w:r>
      <w:smartTag w:uri="urn:schemas-microsoft-com:office:smarttags" w:element="time">
        <w:smartTagPr>
          <w:attr w:name="Minute" w:val="0"/>
          <w:attr w:name="Hour" w:val="17"/>
        </w:smartTagPr>
        <w:r w:rsidRPr="00014079">
          <w:rPr>
            <w:rFonts w:ascii="Times New Roman" w:hAnsi="Times New Roman" w:cs="Times New Roman"/>
            <w:sz w:val="28"/>
            <w:szCs w:val="28"/>
          </w:rPr>
          <w:t>в 5</w:t>
        </w:r>
      </w:smartTag>
      <w:r w:rsidRPr="00014079">
        <w:rPr>
          <w:rFonts w:ascii="Times New Roman" w:hAnsi="Times New Roman" w:cs="Times New Roman"/>
          <w:sz w:val="28"/>
          <w:szCs w:val="28"/>
        </w:rPr>
        <w:t xml:space="preserve"> класс, из них по итогам года отметки «4» и «5» имеют </w:t>
      </w:r>
      <w:r>
        <w:rPr>
          <w:rFonts w:ascii="Times New Roman" w:hAnsi="Times New Roman" w:cs="Times New Roman"/>
          <w:sz w:val="28"/>
          <w:szCs w:val="28"/>
        </w:rPr>
        <w:t>более 35-45</w:t>
      </w:r>
      <w:r w:rsidRPr="00014079">
        <w:rPr>
          <w:rFonts w:ascii="Times New Roman" w:hAnsi="Times New Roman" w:cs="Times New Roman"/>
          <w:sz w:val="28"/>
          <w:szCs w:val="28"/>
        </w:rPr>
        <w:t xml:space="preserve"> % обучающихся.</w:t>
      </w:r>
    </w:p>
    <w:p w:rsidR="00701A18" w:rsidRPr="007A7B57" w:rsidRDefault="00701A18" w:rsidP="00701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793"/>
        <w:gridCol w:w="5051"/>
        <w:gridCol w:w="5069"/>
      </w:tblGrid>
      <w:tr w:rsidR="00701A18" w:rsidRPr="007A7B57" w:rsidTr="00F90F55">
        <w:trPr>
          <w:trHeight w:val="1315"/>
          <w:jc w:val="center"/>
        </w:trPr>
        <w:tc>
          <w:tcPr>
            <w:tcW w:w="0" w:type="auto"/>
          </w:tcPr>
          <w:p w:rsidR="00701A18" w:rsidRPr="007A7B57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  <w:p w:rsidR="00701A18" w:rsidRPr="007A7B57" w:rsidRDefault="00701A18" w:rsidP="00F90F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18" w:rsidRPr="007A7B57" w:rsidRDefault="00701A18" w:rsidP="00F90F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Pr="007A7B57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701A18" w:rsidRPr="007A7B57" w:rsidRDefault="00701A18" w:rsidP="00F90F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701A18" w:rsidRPr="007A7B57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Процент обучающихся, завершивших обучение по программам начального общего образования</w:t>
            </w:r>
          </w:p>
          <w:p w:rsidR="00701A18" w:rsidRPr="007A7B57" w:rsidRDefault="00701A18" w:rsidP="00F90F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1A18" w:rsidRPr="007A7B57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Процент обучающихся, имеющих по всем учебным предметам отметки «4» и «5»</w:t>
            </w:r>
          </w:p>
        </w:tc>
      </w:tr>
      <w:tr w:rsidR="00701A18" w:rsidRPr="007A7B57" w:rsidTr="00F90F55">
        <w:trPr>
          <w:jc w:val="center"/>
        </w:trPr>
        <w:tc>
          <w:tcPr>
            <w:tcW w:w="0" w:type="auto"/>
          </w:tcPr>
          <w:p w:rsidR="00701A18" w:rsidRPr="007A7B57" w:rsidRDefault="00701A18" w:rsidP="00F90F5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Pr="007A7B57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5051" w:type="dxa"/>
          </w:tcPr>
          <w:p w:rsidR="00701A18" w:rsidRPr="007A7B57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Pr="007A7B57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701A18" w:rsidRPr="007A7B57" w:rsidTr="00F90F55">
        <w:trPr>
          <w:jc w:val="center"/>
        </w:trPr>
        <w:tc>
          <w:tcPr>
            <w:tcW w:w="0" w:type="auto"/>
          </w:tcPr>
          <w:p w:rsidR="00701A18" w:rsidRPr="007A7B57" w:rsidRDefault="00701A18" w:rsidP="00F90F5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5051" w:type="dxa"/>
          </w:tcPr>
          <w:p w:rsidR="00701A18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01A18" w:rsidRPr="007A7B57" w:rsidTr="00F90F55">
        <w:trPr>
          <w:jc w:val="center"/>
        </w:trPr>
        <w:tc>
          <w:tcPr>
            <w:tcW w:w="0" w:type="auto"/>
          </w:tcPr>
          <w:p w:rsidR="00701A18" w:rsidRPr="007A7B57" w:rsidRDefault="00701A18" w:rsidP="00F90F5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2015 -2016</w:t>
            </w:r>
          </w:p>
        </w:tc>
        <w:tc>
          <w:tcPr>
            <w:tcW w:w="5051" w:type="dxa"/>
          </w:tcPr>
          <w:p w:rsidR="00701A18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01A18" w:rsidRPr="007A7B57" w:rsidTr="00F90F55">
        <w:trPr>
          <w:jc w:val="center"/>
        </w:trPr>
        <w:tc>
          <w:tcPr>
            <w:tcW w:w="0" w:type="auto"/>
          </w:tcPr>
          <w:p w:rsidR="00701A18" w:rsidRPr="007A7B57" w:rsidRDefault="00701A18" w:rsidP="00F90F5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5051" w:type="dxa"/>
          </w:tcPr>
          <w:p w:rsidR="00701A18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F90F5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701A18" w:rsidRPr="00701A18" w:rsidRDefault="00701A18" w:rsidP="0070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3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в 2016-2017 </w:t>
      </w:r>
      <w:r w:rsidRPr="0061673C">
        <w:rPr>
          <w:rFonts w:ascii="Times New Roman" w:hAnsi="Times New Roman" w:cs="Times New Roman"/>
          <w:sz w:val="28"/>
          <w:szCs w:val="28"/>
        </w:rPr>
        <w:t xml:space="preserve"> учебном году произошло снижение качества знаний выпускников начальной школы по результатам выполнения итоговых работ по учебным предметам и комплексной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18" w:rsidRPr="00014079" w:rsidRDefault="00701A18" w:rsidP="00701A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079">
        <w:rPr>
          <w:rFonts w:ascii="Times New Roman" w:hAnsi="Times New Roman" w:cs="Times New Roman"/>
          <w:i/>
          <w:sz w:val="28"/>
          <w:szCs w:val="28"/>
        </w:rPr>
        <w:t>Результаты освоения выпускниками 9-х кл</w:t>
      </w:r>
      <w:r>
        <w:rPr>
          <w:rFonts w:ascii="Times New Roman" w:hAnsi="Times New Roman" w:cs="Times New Roman"/>
          <w:i/>
          <w:sz w:val="28"/>
          <w:szCs w:val="28"/>
        </w:rPr>
        <w:t xml:space="preserve">ассов образовательной программы по итогам учебного года 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4961"/>
        <w:gridCol w:w="5103"/>
      </w:tblGrid>
      <w:tr w:rsidR="00701A18" w:rsidRPr="00D76189" w:rsidTr="00F90F55">
        <w:trPr>
          <w:jc w:val="center"/>
        </w:trPr>
        <w:tc>
          <w:tcPr>
            <w:tcW w:w="959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4961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государственного образовательного стандарта,  %</w:t>
            </w:r>
          </w:p>
        </w:tc>
        <w:tc>
          <w:tcPr>
            <w:tcW w:w="5103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образования, %</w:t>
            </w:r>
          </w:p>
        </w:tc>
      </w:tr>
      <w:tr w:rsidR="00701A18" w:rsidRPr="00D76189" w:rsidTr="00F90F55">
        <w:trPr>
          <w:jc w:val="center"/>
        </w:trPr>
        <w:tc>
          <w:tcPr>
            <w:tcW w:w="959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1A18" w:rsidRPr="007A7B57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4961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701A18" w:rsidRPr="00D76189" w:rsidTr="00F90F55">
        <w:trPr>
          <w:jc w:val="center"/>
        </w:trPr>
        <w:tc>
          <w:tcPr>
            <w:tcW w:w="959" w:type="dxa"/>
            <w:vAlign w:val="center"/>
          </w:tcPr>
          <w:p w:rsidR="00701A18" w:rsidRPr="00014079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1A18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961" w:type="dxa"/>
            <w:vAlign w:val="center"/>
          </w:tcPr>
          <w:p w:rsidR="00701A18" w:rsidRDefault="00701A18" w:rsidP="00F9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01A18" w:rsidRPr="00D76189" w:rsidTr="00F90F55">
        <w:trPr>
          <w:jc w:val="center"/>
        </w:trPr>
        <w:tc>
          <w:tcPr>
            <w:tcW w:w="959" w:type="dxa"/>
            <w:vAlign w:val="center"/>
          </w:tcPr>
          <w:p w:rsidR="00701A18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1A18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961" w:type="dxa"/>
            <w:vAlign w:val="center"/>
          </w:tcPr>
          <w:p w:rsidR="00701A18" w:rsidRDefault="00701A18" w:rsidP="00F9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1A18" w:rsidRPr="00D76189" w:rsidTr="00F90F55">
        <w:trPr>
          <w:jc w:val="center"/>
        </w:trPr>
        <w:tc>
          <w:tcPr>
            <w:tcW w:w="959" w:type="dxa"/>
            <w:vAlign w:val="center"/>
          </w:tcPr>
          <w:p w:rsidR="00701A18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1A18" w:rsidRDefault="00701A18" w:rsidP="00F9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4961" w:type="dxa"/>
            <w:vAlign w:val="center"/>
          </w:tcPr>
          <w:p w:rsidR="00701A18" w:rsidRDefault="00701A18" w:rsidP="00F9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F90F5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01A18" w:rsidRPr="00EC7AD0" w:rsidRDefault="00701A18" w:rsidP="0070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 год произошло снижение качества образования в 9 классе.</w:t>
      </w:r>
    </w:p>
    <w:p w:rsidR="00701A18" w:rsidRDefault="00701A18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B57" w:rsidRDefault="003500BD" w:rsidP="006D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79" w:rsidRPr="006D190B" w:rsidRDefault="00014079" w:rsidP="00AD27C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90B">
        <w:rPr>
          <w:rFonts w:ascii="Times New Roman" w:hAnsi="Times New Roman" w:cs="Times New Roman"/>
          <w:b/>
          <w:sz w:val="32"/>
          <w:szCs w:val="32"/>
        </w:rPr>
        <w:t xml:space="preserve">Результаты государственной итоговой аттестации выпускников 9-х </w:t>
      </w:r>
      <w:r w:rsidRPr="00701A18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014079" w:rsidRPr="00117CE7" w:rsidRDefault="00454523" w:rsidP="00EC7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ОГ</w:t>
      </w:r>
      <w:r w:rsidR="00F2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2016 – 2017</w:t>
      </w:r>
      <w:r w:rsidR="00014079" w:rsidRPr="00117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14079" w:rsidRPr="00093701" w:rsidTr="00014079"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Всего обучающихся, оканчивающих основную школу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не допущенных до экзаменов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проходивших итоговую аттестацию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14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проходивших итоговую аттестацию </w:t>
            </w:r>
            <w:r w:rsidR="00141A75">
              <w:rPr>
                <w:rFonts w:ascii="Times New Roman" w:hAnsi="Times New Roman" w:cs="Times New Roman"/>
                <w:sz w:val="24"/>
                <w:szCs w:val="24"/>
              </w:rPr>
              <w:t>в форме ГВЭ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9 классов на «4» и «5»</w:t>
            </w:r>
          </w:p>
        </w:tc>
        <w:tc>
          <w:tcPr>
            <w:tcW w:w="2113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не прошедших ГИА</w:t>
            </w:r>
          </w:p>
        </w:tc>
        <w:tc>
          <w:tcPr>
            <w:tcW w:w="2113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9 классов на «5»</w:t>
            </w:r>
          </w:p>
        </w:tc>
      </w:tr>
    </w:tbl>
    <w:p w:rsidR="00014079" w:rsidRDefault="006428E7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ОГЭ по выбору</w:t>
      </w:r>
      <w:r w:rsidR="0070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сдавал</w:t>
      </w:r>
      <w:r w:rsidR="00C738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EB328A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C73814">
        <w:rPr>
          <w:rFonts w:ascii="Times New Roman" w:hAnsi="Times New Roman" w:cs="Times New Roman"/>
          <w:sz w:val="28"/>
          <w:szCs w:val="28"/>
        </w:rPr>
        <w:t>ов</w:t>
      </w:r>
      <w:r w:rsidR="00EB328A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B7E9F">
        <w:rPr>
          <w:rFonts w:ascii="Times New Roman" w:hAnsi="Times New Roman" w:cs="Times New Roman"/>
          <w:sz w:val="28"/>
          <w:szCs w:val="28"/>
        </w:rPr>
        <w:t>0%</w:t>
      </w:r>
      <w:r w:rsidR="00014079" w:rsidRPr="00117CE7">
        <w:rPr>
          <w:rFonts w:ascii="Times New Roman" w:hAnsi="Times New Roman" w:cs="Times New Roman"/>
          <w:sz w:val="28"/>
          <w:szCs w:val="28"/>
        </w:rPr>
        <w:t xml:space="preserve">  от общего количества девятиклассников. Выбор распределился следующим образом: </w:t>
      </w:r>
    </w:p>
    <w:p w:rsidR="00641B86" w:rsidRPr="00117CE7" w:rsidRDefault="00641B86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3650"/>
        <w:gridCol w:w="30"/>
        <w:gridCol w:w="3620"/>
      </w:tblGrid>
      <w:tr w:rsidR="008B7E9F" w:rsidRPr="00093701" w:rsidTr="008B7E9F">
        <w:trPr>
          <w:trHeight w:val="562"/>
          <w:jc w:val="center"/>
        </w:trPr>
        <w:tc>
          <w:tcPr>
            <w:tcW w:w="3050" w:type="dxa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680" w:type="dxa"/>
            <w:gridSpan w:val="2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процент выбравших предмет </w:t>
            </w:r>
          </w:p>
        </w:tc>
        <w:tc>
          <w:tcPr>
            <w:tcW w:w="3620" w:type="dxa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сдавших экзамен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50" w:type="dxa"/>
          </w:tcPr>
          <w:p w:rsidR="00EB328A" w:rsidRPr="00093701" w:rsidRDefault="006428E7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7/78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434098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50" w:type="dxa"/>
          </w:tcPr>
          <w:p w:rsidR="00EB328A" w:rsidRPr="00093701" w:rsidRDefault="006428E7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291507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50" w:type="dxa"/>
          </w:tcPr>
          <w:p w:rsidR="00EB328A" w:rsidRPr="00093701" w:rsidRDefault="006428E7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650" w:type="dxa"/>
            <w:gridSpan w:val="2"/>
          </w:tcPr>
          <w:p w:rsidR="00EB328A" w:rsidRPr="00093701" w:rsidRDefault="00434098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50" w:type="dxa"/>
          </w:tcPr>
          <w:p w:rsidR="00EB328A" w:rsidRPr="00093701" w:rsidRDefault="006428E7" w:rsidP="008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34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434098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6428E7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EB328A"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EB328A" w:rsidRPr="00093701" w:rsidRDefault="006428E7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291507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</w:tbl>
    <w:p w:rsidR="00C97DAE" w:rsidRDefault="00641B86" w:rsidP="004340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4098">
        <w:rPr>
          <w:rFonts w:ascii="Times New Roman" w:hAnsi="Times New Roman" w:cs="Times New Roman"/>
          <w:sz w:val="28"/>
          <w:szCs w:val="28"/>
        </w:rPr>
        <w:t>Экзамены по выбору</w:t>
      </w:r>
      <w:r w:rsidR="00701A18">
        <w:rPr>
          <w:rFonts w:ascii="Times New Roman" w:hAnsi="Times New Roman" w:cs="Times New Roman"/>
          <w:sz w:val="28"/>
          <w:szCs w:val="28"/>
        </w:rPr>
        <w:t xml:space="preserve"> ( с учетом пересдачи)</w:t>
      </w:r>
      <w:r w:rsidRPr="00434098">
        <w:rPr>
          <w:rFonts w:ascii="Times New Roman" w:hAnsi="Times New Roman" w:cs="Times New Roman"/>
          <w:sz w:val="28"/>
          <w:szCs w:val="28"/>
        </w:rPr>
        <w:t xml:space="preserve"> </w:t>
      </w:r>
      <w:r w:rsidR="008E3C8B" w:rsidRPr="00434098">
        <w:rPr>
          <w:rFonts w:ascii="Times New Roman" w:hAnsi="Times New Roman" w:cs="Times New Roman"/>
          <w:sz w:val="28"/>
          <w:szCs w:val="28"/>
        </w:rPr>
        <w:t xml:space="preserve"> </w:t>
      </w:r>
      <w:r w:rsidRPr="00434098"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="00434098" w:rsidRPr="00434098">
        <w:rPr>
          <w:rFonts w:ascii="Times New Roman" w:hAnsi="Times New Roman" w:cs="Times New Roman"/>
          <w:sz w:val="28"/>
          <w:szCs w:val="28"/>
        </w:rPr>
        <w:t>сдали на положительные отметки.</w:t>
      </w:r>
      <w:r w:rsidR="006D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79" w:rsidRPr="00434098" w:rsidRDefault="00434098" w:rsidP="004340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79" w:rsidRDefault="00C97DAE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014079" w:rsidRPr="00117CE7">
        <w:rPr>
          <w:rFonts w:ascii="Times New Roman" w:hAnsi="Times New Roman" w:cs="Times New Roman"/>
          <w:i/>
          <w:sz w:val="28"/>
          <w:szCs w:val="28"/>
        </w:rPr>
        <w:t>водная таблица результатов ОГЭ по предметам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992"/>
        <w:gridCol w:w="993"/>
        <w:gridCol w:w="992"/>
        <w:gridCol w:w="992"/>
        <w:gridCol w:w="1418"/>
        <w:gridCol w:w="1417"/>
        <w:gridCol w:w="1418"/>
      </w:tblGrid>
      <w:tr w:rsidR="00014079" w:rsidRPr="00093701" w:rsidTr="00014079">
        <w:tc>
          <w:tcPr>
            <w:tcW w:w="2660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 ОГЭ</w:t>
            </w:r>
          </w:p>
        </w:tc>
        <w:tc>
          <w:tcPr>
            <w:tcW w:w="1275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Сдали успешно</w:t>
            </w:r>
          </w:p>
        </w:tc>
        <w:tc>
          <w:tcPr>
            <w:tcW w:w="1276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969" w:type="dxa"/>
            <w:gridSpan w:val="4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ОГЭ</w:t>
            </w:r>
          </w:p>
        </w:tc>
        <w:tc>
          <w:tcPr>
            <w:tcW w:w="1418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  <w:tc>
          <w:tcPr>
            <w:tcW w:w="1418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Самый высокий балл по ОУ</w:t>
            </w:r>
          </w:p>
        </w:tc>
      </w:tr>
      <w:tr w:rsidR="00014079" w:rsidRPr="00093701" w:rsidTr="00014079">
        <w:tc>
          <w:tcPr>
            <w:tcW w:w="2660" w:type="dxa"/>
            <w:vMerge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014079" w:rsidRPr="00093701" w:rsidRDefault="006428E7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014079" w:rsidRPr="00093701" w:rsidRDefault="006428E7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4079" w:rsidRPr="00093701" w:rsidRDefault="00E049DF" w:rsidP="008E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014079" w:rsidRPr="00093701" w:rsidRDefault="006428E7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14079" w:rsidRPr="00093701" w:rsidRDefault="00DE0582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014079" w:rsidRPr="00093701" w:rsidRDefault="006428E7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014079" w:rsidRPr="00093701" w:rsidRDefault="006428E7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D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6428E7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014079" w:rsidRPr="00093701" w:rsidRDefault="006428E7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14079" w:rsidRPr="00093701" w:rsidRDefault="00DE0582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DE0582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014079" w:rsidRPr="00093701" w:rsidRDefault="006428E7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4079" w:rsidRPr="00093701" w:rsidRDefault="00C97DAE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4079" w:rsidRPr="00093701" w:rsidRDefault="0022484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D27CC" w:rsidRPr="00701A18" w:rsidRDefault="00701A18" w:rsidP="00AD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Таким образом, </w:t>
      </w:r>
      <w:r w:rsidR="00AD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выпускница</w:t>
      </w:r>
      <w:r w:rsidR="00177B6E">
        <w:rPr>
          <w:rFonts w:ascii="Times New Roman" w:hAnsi="Times New Roman" w:cs="Times New Roman"/>
          <w:sz w:val="28"/>
          <w:szCs w:val="28"/>
        </w:rPr>
        <w:t xml:space="preserve"> 9 класса </w:t>
      </w:r>
      <w:r>
        <w:rPr>
          <w:rFonts w:ascii="Times New Roman" w:hAnsi="Times New Roman" w:cs="Times New Roman"/>
          <w:sz w:val="28"/>
          <w:szCs w:val="28"/>
        </w:rPr>
        <w:t xml:space="preserve"> 2017 учебного года не  смогла пересдать </w:t>
      </w:r>
      <w:r w:rsidR="00AD27CC">
        <w:rPr>
          <w:rFonts w:ascii="Times New Roman" w:hAnsi="Times New Roman" w:cs="Times New Roman"/>
          <w:sz w:val="28"/>
          <w:szCs w:val="28"/>
        </w:rPr>
        <w:t>математику в дополнительные сроки,  не набрав проходной балл, установленный Рособрнадзором. Причинами  неуспешности  являются: низкая мотивация к учению, несформированность общеучебных знаний  и специальных умений, отсутствие контроля со стороны родителей.</w:t>
      </w:r>
    </w:p>
    <w:p w:rsidR="00434098" w:rsidRPr="006428E7" w:rsidRDefault="00434098" w:rsidP="00AD27CC">
      <w:pPr>
        <w:pStyle w:val="a3"/>
        <w:spacing w:after="0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27CC" w:rsidRDefault="00AD27CC" w:rsidP="00AD27CC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E7" w:rsidRPr="00701A18" w:rsidRDefault="00117CE7" w:rsidP="00AD27C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1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государственной итоговой аттестации выпускников 11 класса</w:t>
      </w:r>
    </w:p>
    <w:p w:rsidR="00224848" w:rsidRPr="00224848" w:rsidRDefault="00224848" w:rsidP="002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E7" w:rsidRPr="00117CE7" w:rsidRDefault="00117CE7" w:rsidP="00117CE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CE7">
        <w:rPr>
          <w:rFonts w:ascii="Times New Roman" w:hAnsi="Times New Roman" w:cs="Times New Roman"/>
          <w:i/>
          <w:sz w:val="28"/>
          <w:szCs w:val="28"/>
        </w:rPr>
        <w:t>Результаты освоения выпускниками 11-х кл</w:t>
      </w:r>
      <w:r>
        <w:rPr>
          <w:rFonts w:ascii="Times New Roman" w:hAnsi="Times New Roman" w:cs="Times New Roman"/>
          <w:i/>
          <w:sz w:val="28"/>
          <w:szCs w:val="28"/>
        </w:rPr>
        <w:t>ассов образовательной программы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28"/>
        <w:gridCol w:w="4716"/>
        <w:gridCol w:w="2405"/>
      </w:tblGrid>
      <w:tr w:rsidR="00117CE7" w:rsidRPr="00117CE7" w:rsidTr="00222E94">
        <w:trPr>
          <w:jc w:val="center"/>
        </w:trPr>
        <w:tc>
          <w:tcPr>
            <w:tcW w:w="0" w:type="auto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8" w:type="dxa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16" w:type="dxa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государственного образовательного стандарта,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7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образования, %</w:t>
            </w:r>
          </w:p>
        </w:tc>
      </w:tr>
      <w:tr w:rsidR="000A56BF" w:rsidRPr="00117CE7" w:rsidTr="00222E94">
        <w:trPr>
          <w:jc w:val="center"/>
        </w:trPr>
        <w:tc>
          <w:tcPr>
            <w:tcW w:w="0" w:type="auto"/>
            <w:vAlign w:val="center"/>
          </w:tcPr>
          <w:p w:rsidR="000A56BF" w:rsidRPr="00EC7AD0" w:rsidRDefault="000A56BF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8" w:type="dxa"/>
          </w:tcPr>
          <w:p w:rsidR="000A56BF" w:rsidRPr="007A7B57" w:rsidRDefault="000A56BF" w:rsidP="005A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4716" w:type="dxa"/>
            <w:vAlign w:val="center"/>
          </w:tcPr>
          <w:p w:rsidR="000A56BF" w:rsidRPr="00117CE7" w:rsidRDefault="000A56BF" w:rsidP="005A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56BF" w:rsidRPr="00117CE7" w:rsidRDefault="000A56BF" w:rsidP="005A01CE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56BF" w:rsidRPr="00117CE7" w:rsidTr="00222E94">
        <w:trPr>
          <w:jc w:val="center"/>
        </w:trPr>
        <w:tc>
          <w:tcPr>
            <w:tcW w:w="0" w:type="auto"/>
            <w:vAlign w:val="center"/>
          </w:tcPr>
          <w:p w:rsidR="000A56BF" w:rsidRPr="00EC7AD0" w:rsidRDefault="000A56BF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8" w:type="dxa"/>
          </w:tcPr>
          <w:p w:rsidR="000A56BF" w:rsidRPr="00EC7AD0" w:rsidRDefault="000A56BF" w:rsidP="005A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2014-</w:t>
            </w:r>
            <w:r w:rsidR="00C7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4716" w:type="dxa"/>
            <w:vAlign w:val="center"/>
          </w:tcPr>
          <w:p w:rsidR="000A56BF" w:rsidRPr="00EC7AD0" w:rsidRDefault="000A56BF" w:rsidP="005A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0A56BF" w:rsidRPr="00EC7AD0" w:rsidRDefault="000A56BF" w:rsidP="005A01CE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56BF" w:rsidRPr="00117CE7" w:rsidTr="00222E94">
        <w:trPr>
          <w:jc w:val="center"/>
        </w:trPr>
        <w:tc>
          <w:tcPr>
            <w:tcW w:w="0" w:type="auto"/>
            <w:vAlign w:val="center"/>
          </w:tcPr>
          <w:p w:rsidR="000A56BF" w:rsidRPr="00EC7AD0" w:rsidRDefault="000A56BF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8" w:type="dxa"/>
          </w:tcPr>
          <w:p w:rsidR="000A56BF" w:rsidRPr="000A56BF" w:rsidRDefault="000A56BF" w:rsidP="0011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C7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716" w:type="dxa"/>
            <w:vAlign w:val="center"/>
          </w:tcPr>
          <w:p w:rsidR="000A56BF" w:rsidRPr="000A56BF" w:rsidRDefault="000A56BF" w:rsidP="0011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56BF" w:rsidRPr="00EC7AD0" w:rsidRDefault="000A56BF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28E7" w:rsidRPr="00117CE7" w:rsidTr="00222E94">
        <w:trPr>
          <w:jc w:val="center"/>
        </w:trPr>
        <w:tc>
          <w:tcPr>
            <w:tcW w:w="0" w:type="auto"/>
            <w:vAlign w:val="center"/>
          </w:tcPr>
          <w:p w:rsidR="006428E7" w:rsidRPr="006428E7" w:rsidRDefault="006428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6428E7" w:rsidRDefault="006428E7" w:rsidP="0011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73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4716" w:type="dxa"/>
            <w:vAlign w:val="center"/>
          </w:tcPr>
          <w:p w:rsidR="006428E7" w:rsidRDefault="006428E7" w:rsidP="0011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428E7" w:rsidRDefault="006428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73814" w:rsidRDefault="00AD27CC" w:rsidP="0011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учебном году из школы выпускалась одна ученица, которая  закончила школу с удовлетворительными отметками, поэтому процент качества образования в 2016-2017 учебном году составил 0%.</w:t>
      </w:r>
    </w:p>
    <w:p w:rsidR="00117CE7" w:rsidRDefault="00117CE7" w:rsidP="00AD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18" w:rsidRPr="001A1118" w:rsidRDefault="00181190" w:rsidP="00EC7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ЕГЭ 2016 – 2017</w:t>
      </w:r>
      <w:r w:rsidR="00652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1118" w:rsidRPr="001A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1A1118" w:rsidRPr="001A1118" w:rsidRDefault="00181190" w:rsidP="001A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2017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году ГИА проходил</w:t>
      </w:r>
      <w:r>
        <w:rPr>
          <w:rFonts w:ascii="Times New Roman" w:hAnsi="Times New Roman" w:cs="Times New Roman"/>
          <w:sz w:val="28"/>
          <w:szCs w:val="28"/>
        </w:rPr>
        <w:t>а 1 выпускница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11 класса. В экзаме</w:t>
      </w:r>
      <w:r w:rsidR="006428E7">
        <w:rPr>
          <w:rFonts w:ascii="Times New Roman" w:hAnsi="Times New Roman" w:cs="Times New Roman"/>
          <w:sz w:val="28"/>
          <w:szCs w:val="28"/>
        </w:rPr>
        <w:t>нах по выбору принял</w:t>
      </w:r>
      <w:r w:rsidR="00EC7AD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428E7">
        <w:rPr>
          <w:rFonts w:ascii="Times New Roman" w:hAnsi="Times New Roman" w:cs="Times New Roman"/>
          <w:sz w:val="28"/>
          <w:szCs w:val="28"/>
        </w:rPr>
        <w:t>1</w:t>
      </w:r>
      <w:r w:rsidR="00EC7AD0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0A56BF">
        <w:rPr>
          <w:rFonts w:ascii="Times New Roman" w:hAnsi="Times New Roman" w:cs="Times New Roman"/>
          <w:sz w:val="28"/>
          <w:szCs w:val="28"/>
        </w:rPr>
        <w:t>100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%  от общего количества выпускников. Выбор распределился следующим образом: </w:t>
      </w:r>
    </w:p>
    <w:p w:rsidR="001A1118" w:rsidRPr="001A1118" w:rsidRDefault="001A1118" w:rsidP="001A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2985"/>
        <w:gridCol w:w="2976"/>
        <w:gridCol w:w="2923"/>
      </w:tblGrid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Pr="004B13ED" w:rsidRDefault="006428E7" w:rsidP="00AD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85" w:type="dxa"/>
          </w:tcPr>
          <w:p w:rsidR="006428E7" w:rsidRPr="004B13ED" w:rsidRDefault="006428E7" w:rsidP="005A0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76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Pr="00EC7AD0" w:rsidRDefault="006428E7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D0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85" w:type="dxa"/>
          </w:tcPr>
          <w:p w:rsidR="006428E7" w:rsidRPr="00EC7AD0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</w:tcPr>
          <w:p w:rsidR="006428E7" w:rsidRPr="00EC7AD0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Pr="00EC7AD0" w:rsidRDefault="006428E7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985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Default="006428E7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5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Pr="004B13ED" w:rsidRDefault="006428E7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85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6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Pr="004B13ED" w:rsidRDefault="006428E7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85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6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Pr="004B13ED" w:rsidRDefault="006428E7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85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76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28E7" w:rsidRPr="004B13ED" w:rsidTr="006428E7">
        <w:trPr>
          <w:jc w:val="center"/>
        </w:trPr>
        <w:tc>
          <w:tcPr>
            <w:tcW w:w="2926" w:type="dxa"/>
          </w:tcPr>
          <w:p w:rsidR="006428E7" w:rsidRPr="004B13ED" w:rsidRDefault="006428E7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85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76" w:type="dxa"/>
          </w:tcPr>
          <w:p w:rsidR="006428E7" w:rsidRPr="004B13ED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23" w:type="dxa"/>
          </w:tcPr>
          <w:p w:rsidR="006428E7" w:rsidRDefault="006428E7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9725A" w:rsidRDefault="00E9725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EB" w:rsidRDefault="00E733EB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EB" w:rsidRDefault="00E733EB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EB" w:rsidRPr="00641B86" w:rsidRDefault="00E733EB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9"/>
        <w:gridCol w:w="1418"/>
        <w:gridCol w:w="1985"/>
        <w:gridCol w:w="1559"/>
        <w:gridCol w:w="1701"/>
        <w:gridCol w:w="1985"/>
        <w:gridCol w:w="2126"/>
      </w:tblGrid>
      <w:tr w:rsidR="001A1118" w:rsidRPr="006107AB" w:rsidTr="00146EDE">
        <w:tc>
          <w:tcPr>
            <w:tcW w:w="2340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629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</w:t>
            </w:r>
          </w:p>
        </w:tc>
        <w:tc>
          <w:tcPr>
            <w:tcW w:w="1418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сдали ЕГЭ</w:t>
            </w:r>
          </w:p>
        </w:tc>
        <w:tc>
          <w:tcPr>
            <w:tcW w:w="1985" w:type="dxa"/>
          </w:tcPr>
          <w:p w:rsidR="00C20E72" w:rsidRDefault="001A1118" w:rsidP="0077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</w:t>
            </w:r>
            <w:r w:rsidR="0077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тестовый балл, установленный</w:t>
            </w:r>
          </w:p>
          <w:p w:rsidR="001A1118" w:rsidRPr="006107AB" w:rsidRDefault="001A1118" w:rsidP="0077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</w:p>
        </w:tc>
        <w:tc>
          <w:tcPr>
            <w:tcW w:w="1559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высокий балл по </w:t>
            </w:r>
            <w:r w:rsidR="008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1A1118" w:rsidRPr="006107AB" w:rsidRDefault="00291507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="001A1118"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1A1118" w:rsidRPr="006107AB" w:rsidRDefault="00C20E72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="001A1118"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1A1118" w:rsidRPr="006107AB" w:rsidRDefault="00291507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="001A1118"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н</w:t>
            </w:r>
            <w:r w:rsidR="0029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абравших 80 баллов и выше в 2017</w:t>
            </w: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810479" w:rsidRPr="006107AB" w:rsidTr="00146EDE">
        <w:tc>
          <w:tcPr>
            <w:tcW w:w="2340" w:type="dxa"/>
          </w:tcPr>
          <w:p w:rsidR="00810479" w:rsidRPr="006107AB" w:rsidRDefault="00810479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</w:tcPr>
          <w:p w:rsidR="00810479" w:rsidRPr="006107AB" w:rsidRDefault="00C724ED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10479" w:rsidRPr="006107AB" w:rsidRDefault="00291507" w:rsidP="005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40/66</w:t>
            </w:r>
          </w:p>
        </w:tc>
        <w:tc>
          <w:tcPr>
            <w:tcW w:w="1701" w:type="dxa"/>
          </w:tcPr>
          <w:p w:rsidR="00810479" w:rsidRPr="006107AB" w:rsidRDefault="0063644B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40/66</w:t>
            </w:r>
          </w:p>
        </w:tc>
        <w:tc>
          <w:tcPr>
            <w:tcW w:w="2126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479" w:rsidRPr="006107AB" w:rsidTr="00146EDE">
        <w:tc>
          <w:tcPr>
            <w:tcW w:w="2340" w:type="dxa"/>
          </w:tcPr>
          <w:p w:rsidR="00810479" w:rsidRPr="006107AB" w:rsidRDefault="00810479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629" w:type="dxa"/>
          </w:tcPr>
          <w:p w:rsidR="00810479" w:rsidRPr="006107AB" w:rsidRDefault="00C724ED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10479" w:rsidRPr="006107AB" w:rsidRDefault="00C20E72" w:rsidP="005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810479" w:rsidRPr="006107AB" w:rsidRDefault="00C20E72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479" w:rsidRPr="006107AB" w:rsidTr="00146EDE">
        <w:tc>
          <w:tcPr>
            <w:tcW w:w="2340" w:type="dxa"/>
          </w:tcPr>
          <w:p w:rsidR="00810479" w:rsidRPr="006107AB" w:rsidRDefault="00C724ED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29" w:type="dxa"/>
          </w:tcPr>
          <w:p w:rsidR="00810479" w:rsidRPr="006107AB" w:rsidRDefault="00C724ED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810479" w:rsidRPr="006107AB" w:rsidRDefault="00291507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BC6" w:rsidRDefault="00342BC6" w:rsidP="00E34B1A">
      <w:pPr>
        <w:shd w:val="clear" w:color="auto" w:fill="FFFFFF"/>
        <w:spacing w:after="0" w:line="240" w:lineRule="auto"/>
        <w:ind w:right="45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6FB7" w:rsidRPr="001D5358" w:rsidRDefault="00A84A47" w:rsidP="00E34B1A">
      <w:pPr>
        <w:shd w:val="clear" w:color="auto" w:fill="FFFFFF"/>
        <w:spacing w:after="0" w:line="240" w:lineRule="auto"/>
        <w:ind w:right="459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4A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34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</w:t>
      </w:r>
      <w:r w:rsidR="00C72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азом, по итогам ГИА 2017</w:t>
      </w:r>
      <w:r w:rsidRPr="00A8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аттестат</w:t>
      </w:r>
      <w:r w:rsidR="007A2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общем образовании получил</w:t>
      </w:r>
      <w:r w:rsidR="002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07">
        <w:rPr>
          <w:rFonts w:ascii="Times New Roman" w:eastAsia="Times New Roman" w:hAnsi="Times New Roman" w:cs="Times New Roman"/>
          <w:sz w:val="28"/>
          <w:szCs w:val="28"/>
          <w:lang w:eastAsia="ru-RU"/>
        </w:rPr>
        <w:t>1 выпускниц</w:t>
      </w:r>
      <w:r w:rsidR="00E34B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A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50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84A4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7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  с отличием </w:t>
      </w:r>
      <w:r w:rsidR="00C72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получил</w:t>
      </w:r>
      <w:r w:rsidR="007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никто.</w:t>
      </w:r>
      <w:r w:rsidR="001D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BC6" w:rsidRDefault="00342BC6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</w:t>
      </w:r>
      <w:r w:rsidRPr="00A46FB7">
        <w:rPr>
          <w:rFonts w:ascii="Times New Roman" w:hAnsi="Times New Roman" w:cs="Times New Roman"/>
          <w:b/>
          <w:sz w:val="28"/>
          <w:szCs w:val="28"/>
        </w:rPr>
        <w:t>рганизация учебного процесса и внеурочной деятельности</w:t>
      </w:r>
    </w:p>
    <w:p w:rsidR="007B407A" w:rsidRDefault="007B407A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r w:rsidR="006E715F">
        <w:rPr>
          <w:rFonts w:ascii="Times New Roman" w:hAnsi="Times New Roman" w:cs="Times New Roman"/>
          <w:sz w:val="28"/>
          <w:szCs w:val="28"/>
        </w:rPr>
        <w:tab/>
      </w:r>
    </w:p>
    <w:p w:rsidR="006E715F" w:rsidRPr="006E715F" w:rsidRDefault="00FD59E2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 МК</w:t>
      </w:r>
      <w:r w:rsidR="006E715F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>
        <w:rPr>
          <w:rFonts w:ascii="Times New Roman" w:hAnsi="Times New Roman" w:cs="Times New Roman"/>
          <w:sz w:val="28"/>
          <w:szCs w:val="28"/>
        </w:rPr>
        <w:t xml:space="preserve">» организован по пятидневной учебной неделе в 1-х классах и шестидневной – во 2 – 11-х классах.  </w:t>
      </w:r>
    </w:p>
    <w:p w:rsidR="006E715F" w:rsidRPr="006E715F" w:rsidRDefault="001D5358" w:rsidP="00C2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15F" w:rsidRPr="006E715F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1-е классы –</w:t>
      </w:r>
      <w:r w:rsidR="00FD59E2">
        <w:rPr>
          <w:rFonts w:ascii="Times New Roman" w:hAnsi="Times New Roman" w:cs="Times New Roman"/>
          <w:sz w:val="28"/>
          <w:szCs w:val="28"/>
        </w:rPr>
        <w:t xml:space="preserve"> 35 минут в первом полугодии,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во вт</w:t>
      </w:r>
      <w:r w:rsidR="00FD59E2">
        <w:rPr>
          <w:rFonts w:ascii="Times New Roman" w:hAnsi="Times New Roman" w:cs="Times New Roman"/>
          <w:sz w:val="28"/>
          <w:szCs w:val="28"/>
        </w:rPr>
        <w:t>ором полугодии.  2-4 классы –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B407A" w:rsidRPr="006E715F" w:rsidRDefault="007B407A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 xml:space="preserve">Продолжительность уроков на </w:t>
      </w:r>
      <w:r w:rsidRPr="007B4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407A">
        <w:rPr>
          <w:rFonts w:ascii="Times New Roman" w:hAnsi="Times New Roman" w:cs="Times New Roman"/>
          <w:sz w:val="28"/>
          <w:szCs w:val="28"/>
        </w:rPr>
        <w:t xml:space="preserve"> и </w:t>
      </w:r>
      <w:r w:rsidRPr="007B40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407A">
        <w:rPr>
          <w:rFonts w:ascii="Times New Roman" w:hAnsi="Times New Roman" w:cs="Times New Roman"/>
          <w:sz w:val="28"/>
          <w:szCs w:val="28"/>
        </w:rPr>
        <w:t xml:space="preserve"> ступени лице</w:t>
      </w:r>
      <w:r w:rsidR="00FD59E2">
        <w:rPr>
          <w:rFonts w:ascii="Times New Roman" w:hAnsi="Times New Roman" w:cs="Times New Roman"/>
          <w:sz w:val="28"/>
          <w:szCs w:val="28"/>
        </w:rPr>
        <w:t>йского образования составляет 40</w:t>
      </w:r>
      <w:r w:rsidRPr="007B40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В 1-х классах, с целью облегчения адаптации детей к школе, применяется «ступенчатый» режим учебных занятий с постепенным наращиванием нагрузки школьников: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3 урока по 35 минут в течение первой четверти,  во второй четверти – 4 урока по 35 мин</w:t>
      </w:r>
      <w:r w:rsidR="00FD59E2">
        <w:rPr>
          <w:rFonts w:ascii="Times New Roman" w:hAnsi="Times New Roman" w:cs="Times New Roman"/>
          <w:sz w:val="28"/>
          <w:szCs w:val="28"/>
        </w:rPr>
        <w:t>ут, в дальнейшем – 4 урока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и один день в неделю </w:t>
      </w:r>
      <w:r w:rsidR="00FD59E2">
        <w:rPr>
          <w:rFonts w:ascii="Times New Roman" w:hAnsi="Times New Roman" w:cs="Times New Roman"/>
          <w:sz w:val="28"/>
          <w:szCs w:val="28"/>
        </w:rPr>
        <w:t>– 5 уроков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Организация облегченного дня в середине недели.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Обучение без домашнего задания, балльного оценивания знаний учащихся.</w:t>
      </w:r>
    </w:p>
    <w:p w:rsid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• Дополнительные недельные каникулы. </w:t>
      </w:r>
    </w:p>
    <w:p w:rsidR="006E715F" w:rsidRPr="006E715F" w:rsidRDefault="006E715F" w:rsidP="007B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lastRenderedPageBreak/>
        <w:t>Максимальная учебная нагрузка обучающихся составляет в 1-х классах – 21 учебный час, во 2 – 4-х классах – 26 учебных часов. Максимальная учебная нагрузка</w:t>
      </w:r>
      <w:r w:rsidR="007B407A">
        <w:rPr>
          <w:rFonts w:ascii="Times New Roman" w:hAnsi="Times New Roman" w:cs="Times New Roman"/>
          <w:sz w:val="28"/>
          <w:szCs w:val="28"/>
        </w:rPr>
        <w:t xml:space="preserve"> в основной и средней 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нормативным гигиеническим требованиям. Продолжительность перемен и расписание уроков представлены в таблице: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Гигиенические характеристики организации образовательного процесса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5A01CE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CE">
              <w:rPr>
                <w:rFonts w:ascii="Times New Roman" w:hAnsi="Times New Roman" w:cs="Times New Roman"/>
                <w:sz w:val="28"/>
                <w:szCs w:val="28"/>
              </w:rPr>
              <w:t>Начало и продолжительность уроков, часы</w:t>
            </w:r>
          </w:p>
        </w:tc>
        <w:tc>
          <w:tcPr>
            <w:tcW w:w="3600" w:type="dxa"/>
          </w:tcPr>
          <w:p w:rsidR="006E715F" w:rsidRPr="005A01CE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C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перемен, минуты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FD59E2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5A01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9.50 - 10.30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10.40 - 11.20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12.40 - 13.20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13.30 - 14.10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14.20 - 15.00</w:t>
            </w:r>
          </w:p>
        </w:tc>
        <w:tc>
          <w:tcPr>
            <w:tcW w:w="3600" w:type="dxa"/>
          </w:tcPr>
          <w:p w:rsidR="006E715F" w:rsidRPr="006E715F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6E715F" w:rsidP="00595B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 занятия – 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6E715F">
                <w:rPr>
                  <w:rFonts w:ascii="Times New Roman" w:hAnsi="Times New Roman" w:cs="Times New Roman"/>
                  <w:sz w:val="28"/>
                  <w:szCs w:val="28"/>
                </w:rPr>
                <w:t>15.00</w:t>
              </w:r>
            </w:smartTag>
          </w:p>
        </w:tc>
        <w:tc>
          <w:tcPr>
            <w:tcW w:w="3600" w:type="dxa"/>
          </w:tcPr>
          <w:p w:rsidR="006E715F" w:rsidRPr="006E715F" w:rsidRDefault="00342BC6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Все режимные моменты позволяют стабильно и целенаправленно реализовывать </w:t>
      </w:r>
      <w:r w:rsidR="00595BE9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образовательную программу, выполнять государственные требования в области образования. </w:t>
      </w:r>
    </w:p>
    <w:p w:rsidR="006E715F" w:rsidRPr="006E715F" w:rsidRDefault="005A01CE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МК</w:t>
      </w:r>
      <w:r w:rsidR="006E715F" w:rsidRPr="006E715F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» является гибким,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Структура  основных образовательных программ отвечает необходимым требованиям и содержит аналитическое обоснование. Все цели и задачи конкретизированы, отражены образовательные уровни, определено ресурсное обеспечение исполнения программы, осуществляется мониторинг как создаваемых условий, так и полученного результата. 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организован в соответствии с образовательными программами и расписанием занятий. </w:t>
      </w:r>
    </w:p>
    <w:p w:rsidR="006E715F" w:rsidRPr="006E715F" w:rsidRDefault="005A01CE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МК</w:t>
      </w:r>
      <w:r w:rsidR="006E715F" w:rsidRPr="006E715F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» составлен на основании Базисного учебного плана Российской Федерации. Распределение часов в учебном плане дает возможность обучающимся войти в единое образовательное пространство Российской Федерации, сделать обоснованный выбор дальнейшего жизненного пути. При составлении учебного плана учтены следующие позиции: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- гигиенические нормы учебной нагрузки;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набор предметов и норма часов инвариантной части соответствуют БУП РФ.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плана отражает следующие особенности основной образовательной программы: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преемственность целей образования на всех уровнях образования. Особенностью учебного плана является: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реа</w:t>
      </w:r>
      <w:r w:rsidR="00614396">
        <w:rPr>
          <w:rFonts w:ascii="Times New Roman" w:hAnsi="Times New Roman" w:cs="Times New Roman"/>
          <w:sz w:val="28"/>
          <w:szCs w:val="28"/>
        </w:rPr>
        <w:t xml:space="preserve">лизация ФГОС в начальных и </w:t>
      </w:r>
      <w:r w:rsidR="005A01CE">
        <w:rPr>
          <w:rFonts w:ascii="Times New Roman" w:hAnsi="Times New Roman" w:cs="Times New Roman"/>
          <w:sz w:val="28"/>
          <w:szCs w:val="28"/>
        </w:rPr>
        <w:t>5</w:t>
      </w:r>
      <w:r w:rsidR="00C20E72">
        <w:rPr>
          <w:rFonts w:ascii="Times New Roman" w:hAnsi="Times New Roman" w:cs="Times New Roman"/>
          <w:sz w:val="28"/>
          <w:szCs w:val="28"/>
        </w:rPr>
        <w:t xml:space="preserve"> -7</w:t>
      </w:r>
      <w:r w:rsidR="00614396">
        <w:rPr>
          <w:rFonts w:ascii="Times New Roman" w:hAnsi="Times New Roman" w:cs="Times New Roman"/>
          <w:sz w:val="28"/>
          <w:szCs w:val="28"/>
        </w:rPr>
        <w:t xml:space="preserve">  классах,  в </w:t>
      </w:r>
      <w:r w:rsidR="00C20E72">
        <w:rPr>
          <w:rFonts w:ascii="Times New Roman" w:hAnsi="Times New Roman" w:cs="Times New Roman"/>
          <w:sz w:val="28"/>
          <w:szCs w:val="28"/>
        </w:rPr>
        <w:t>8</w:t>
      </w:r>
      <w:r w:rsidRPr="006E715F">
        <w:rPr>
          <w:rFonts w:ascii="Times New Roman" w:hAnsi="Times New Roman" w:cs="Times New Roman"/>
          <w:sz w:val="28"/>
          <w:szCs w:val="28"/>
        </w:rPr>
        <w:t xml:space="preserve"> – 11 классах реализуется государственный образовательный стандарт  2004 года;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со 2 по 11 класс в учебный план включен предмет «Информатика и ИКТ».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учебного плана образования представлены в полном объеме с соблюдением недельной часовой нагрузки по каждому учебному предмету, предусмотренной базисным учебным планом, что обеспечивает единство федерального образовательного пространства.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Часы регионального </w:t>
      </w:r>
      <w:r w:rsidR="005A01CE">
        <w:rPr>
          <w:rFonts w:ascii="Times New Roman" w:hAnsi="Times New Roman" w:cs="Times New Roman"/>
          <w:sz w:val="28"/>
          <w:szCs w:val="28"/>
        </w:rPr>
        <w:t>и школьного</w:t>
      </w:r>
      <w:r w:rsidRPr="006E715F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5A01CE">
        <w:rPr>
          <w:rFonts w:ascii="Times New Roman" w:hAnsi="Times New Roman" w:cs="Times New Roman"/>
          <w:sz w:val="28"/>
          <w:szCs w:val="28"/>
        </w:rPr>
        <w:t xml:space="preserve"> </w:t>
      </w:r>
      <w:r w:rsidRPr="006E715F">
        <w:rPr>
          <w:rFonts w:ascii="Times New Roman" w:hAnsi="Times New Roman" w:cs="Times New Roman"/>
          <w:sz w:val="28"/>
          <w:szCs w:val="28"/>
        </w:rPr>
        <w:t xml:space="preserve">представлены предметами по выбору обучающихся,  элективными курсами, направленными на самореализацию обучающихся с разными образовательными возможностями и потребностями.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Формирование компонента образовательного учреждения осуществляется, исходя из запросов потребителей образовательных услуг, возможностей общеобразовательного  учреждения, особенностей контингента обучающихся.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bCs/>
          <w:sz w:val="28"/>
          <w:szCs w:val="28"/>
        </w:rPr>
        <w:t>Расписание учебных занятий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 </w:t>
      </w:r>
      <w:r w:rsidR="005A01CE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 xml:space="preserve"> и требованиям СанПиН. Расписание сбалансировано по степени нагрузки, отражает структуру учебного плана, утверждено приказом директора </w:t>
      </w:r>
      <w:r w:rsidR="005A01CE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>. Максимальная учебная нагрузка выдерживается по всем уровням в условиях 5-дневной учебной недели для обучающихся перв</w:t>
      </w:r>
      <w:r w:rsidR="005A01CE">
        <w:rPr>
          <w:rFonts w:ascii="Times New Roman" w:hAnsi="Times New Roman" w:cs="Times New Roman"/>
          <w:sz w:val="28"/>
          <w:szCs w:val="28"/>
        </w:rPr>
        <w:t>ого класса</w:t>
      </w:r>
      <w:r w:rsidRPr="006E715F">
        <w:rPr>
          <w:rFonts w:ascii="Times New Roman" w:hAnsi="Times New Roman" w:cs="Times New Roman"/>
          <w:sz w:val="28"/>
          <w:szCs w:val="28"/>
        </w:rPr>
        <w:t xml:space="preserve"> начальной  школы (продолжительность урока 35 минут), 6-дневной учебной недели для обучающихся </w:t>
      </w:r>
      <w:smartTag w:uri="urn:schemas-microsoft-com:office:smarttags" w:element="time">
        <w:smartTagPr>
          <w:attr w:name="Hour" w:val="2"/>
          <w:attr w:name="Minute" w:val="11"/>
        </w:smartTagPr>
        <w:r w:rsidRPr="006E715F">
          <w:rPr>
            <w:rFonts w:ascii="Times New Roman" w:hAnsi="Times New Roman" w:cs="Times New Roman"/>
            <w:sz w:val="28"/>
            <w:szCs w:val="28"/>
          </w:rPr>
          <w:t>2-11</w:t>
        </w:r>
      </w:smartTag>
      <w:r w:rsidRPr="006E715F">
        <w:rPr>
          <w:rFonts w:ascii="Times New Roman" w:hAnsi="Times New Roman" w:cs="Times New Roman"/>
          <w:sz w:val="28"/>
          <w:szCs w:val="28"/>
        </w:rPr>
        <w:t xml:space="preserve"> классов. Режим занятий - в одну смену. Внеурочная деятельность осуществляется после 40-минутного перерыва.</w:t>
      </w:r>
    </w:p>
    <w:p w:rsidR="001D5358" w:rsidRDefault="006E715F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3CA">
        <w:rPr>
          <w:rFonts w:ascii="Times New Roman" w:hAnsi="Times New Roman" w:cs="Times New Roman"/>
          <w:sz w:val="28"/>
          <w:szCs w:val="28"/>
        </w:rPr>
        <w:tab/>
      </w:r>
      <w:r w:rsidR="001D5358">
        <w:rPr>
          <w:rFonts w:ascii="Times New Roman" w:hAnsi="Times New Roman" w:cs="Times New Roman"/>
          <w:sz w:val="28"/>
          <w:szCs w:val="28"/>
        </w:rPr>
        <w:t xml:space="preserve">В  </w:t>
      </w:r>
      <w:r w:rsidR="00E613CA" w:rsidRPr="00E613CA">
        <w:rPr>
          <w:rFonts w:ascii="Times New Roman" w:hAnsi="Times New Roman" w:cs="Times New Roman"/>
          <w:sz w:val="28"/>
          <w:szCs w:val="28"/>
        </w:rPr>
        <w:t>201</w:t>
      </w:r>
      <w:r w:rsidR="00C724ED">
        <w:rPr>
          <w:rFonts w:ascii="Times New Roman" w:hAnsi="Times New Roman" w:cs="Times New Roman"/>
          <w:sz w:val="28"/>
          <w:szCs w:val="28"/>
        </w:rPr>
        <w:t>7</w:t>
      </w:r>
      <w:r w:rsidR="005A01CE">
        <w:rPr>
          <w:rFonts w:ascii="Times New Roman" w:hAnsi="Times New Roman" w:cs="Times New Roman"/>
          <w:sz w:val="28"/>
          <w:szCs w:val="28"/>
        </w:rPr>
        <w:t xml:space="preserve"> учебном году в МК</w:t>
      </w:r>
      <w:r w:rsidR="00E613CA" w:rsidRPr="00E613CA">
        <w:rPr>
          <w:rFonts w:ascii="Times New Roman" w:hAnsi="Times New Roman" w:cs="Times New Roman"/>
          <w:sz w:val="28"/>
          <w:szCs w:val="28"/>
        </w:rPr>
        <w:t>ОУ «</w:t>
      </w:r>
      <w:r w:rsidR="005A01CE">
        <w:rPr>
          <w:rFonts w:ascii="Times New Roman" w:hAnsi="Times New Roman" w:cs="Times New Roman"/>
          <w:sz w:val="28"/>
          <w:szCs w:val="28"/>
        </w:rPr>
        <w:t>Сухановская СОШ</w:t>
      </w:r>
      <w:r w:rsidR="00E613CA" w:rsidRPr="00E613CA">
        <w:rPr>
          <w:rFonts w:ascii="Times New Roman" w:hAnsi="Times New Roman" w:cs="Times New Roman"/>
          <w:sz w:val="28"/>
          <w:szCs w:val="28"/>
        </w:rPr>
        <w:t>» реализация ФГОС ОО ос</w:t>
      </w:r>
      <w:r w:rsidR="001D5358">
        <w:rPr>
          <w:rFonts w:ascii="Times New Roman" w:hAnsi="Times New Roman" w:cs="Times New Roman"/>
          <w:sz w:val="28"/>
          <w:szCs w:val="28"/>
        </w:rPr>
        <w:t>уществляется в 1- 7</w:t>
      </w:r>
      <w:r w:rsidR="00096841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 классах.</w:t>
      </w:r>
      <w:r w:rsidR="005D6572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В ходе реализации ФГОС ОО разработаны: положение о рабочей программе, положение об организации внеурочной деятельности, положение о портфолио обучающихся, должностные инструкции учителя, реализующего ФГОС ОО, заместителя директора по УВР, куратора по введению ФГОС ОО. В рабочих программах учебных </w:t>
      </w:r>
      <w:r w:rsidR="00096841">
        <w:rPr>
          <w:rFonts w:ascii="Times New Roman" w:hAnsi="Times New Roman" w:cs="Times New Roman"/>
          <w:sz w:val="28"/>
          <w:szCs w:val="28"/>
        </w:rPr>
        <w:t>пре</w:t>
      </w:r>
      <w:r w:rsidR="001D5358">
        <w:rPr>
          <w:rFonts w:ascii="Times New Roman" w:hAnsi="Times New Roman" w:cs="Times New Roman"/>
          <w:sz w:val="28"/>
          <w:szCs w:val="28"/>
        </w:rPr>
        <w:t>дметов для</w:t>
      </w:r>
    </w:p>
    <w:p w:rsidR="00E613CA" w:rsidRPr="00E613CA" w:rsidRDefault="00096841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1D5358">
        <w:rPr>
          <w:rFonts w:ascii="Times New Roman" w:hAnsi="Times New Roman" w:cs="Times New Roman"/>
          <w:sz w:val="28"/>
          <w:szCs w:val="28"/>
        </w:rPr>
        <w:t xml:space="preserve"> 7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классов определено количество часов, отведенных на неурочные формы учебной деятельности, указана примерная тематика творческих, проектных, исследовательских работ обучающихся. </w:t>
      </w:r>
    </w:p>
    <w:p w:rsidR="00E613CA" w:rsidRPr="00E613CA" w:rsidRDefault="00E613C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В </w:t>
      </w:r>
      <w:r w:rsidR="00702E46">
        <w:rPr>
          <w:rFonts w:ascii="Times New Roman" w:hAnsi="Times New Roman" w:cs="Times New Roman"/>
          <w:sz w:val="28"/>
          <w:szCs w:val="28"/>
        </w:rPr>
        <w:t>школе</w:t>
      </w:r>
      <w:r w:rsidRPr="00E613CA">
        <w:rPr>
          <w:rFonts w:ascii="Times New Roman" w:hAnsi="Times New Roman" w:cs="Times New Roman"/>
          <w:sz w:val="28"/>
          <w:szCs w:val="28"/>
        </w:rPr>
        <w:t xml:space="preserve"> организовано публичное предъявление учащимися результатов проектной, творческой деятельности обучающихся. Это защита творческих, проектных и исследовательских работ на </w:t>
      </w:r>
      <w:r w:rsidR="00702E46">
        <w:rPr>
          <w:rFonts w:ascii="Times New Roman" w:hAnsi="Times New Roman" w:cs="Times New Roman"/>
          <w:sz w:val="28"/>
          <w:szCs w:val="28"/>
        </w:rPr>
        <w:t>школьной</w:t>
      </w:r>
      <w:r w:rsidRPr="00E613C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конференции. </w:t>
      </w:r>
      <w:r w:rsidR="001D5358">
        <w:rPr>
          <w:rFonts w:ascii="Times New Roman" w:hAnsi="Times New Roman" w:cs="Times New Roman"/>
          <w:sz w:val="28"/>
          <w:szCs w:val="28"/>
        </w:rPr>
        <w:t>В</w:t>
      </w:r>
      <w:r w:rsidR="00702E46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1D5358">
        <w:rPr>
          <w:rFonts w:ascii="Times New Roman" w:hAnsi="Times New Roman" w:cs="Times New Roman"/>
          <w:sz w:val="28"/>
          <w:szCs w:val="28"/>
        </w:rPr>
        <w:t xml:space="preserve"> 2017</w:t>
      </w:r>
      <w:r w:rsidRPr="00E613CA">
        <w:rPr>
          <w:rFonts w:ascii="Times New Roman" w:hAnsi="Times New Roman" w:cs="Times New Roman"/>
          <w:sz w:val="28"/>
          <w:szCs w:val="28"/>
        </w:rPr>
        <w:t xml:space="preserve"> года победителями стали </w:t>
      </w:r>
      <w:r w:rsidR="001D5358">
        <w:rPr>
          <w:rFonts w:ascii="Times New Roman" w:hAnsi="Times New Roman" w:cs="Times New Roman"/>
          <w:sz w:val="28"/>
          <w:szCs w:val="28"/>
        </w:rPr>
        <w:t>3</w:t>
      </w:r>
      <w:r w:rsidR="00702E46">
        <w:rPr>
          <w:rFonts w:ascii="Times New Roman" w:hAnsi="Times New Roman" w:cs="Times New Roman"/>
          <w:sz w:val="28"/>
          <w:szCs w:val="28"/>
        </w:rPr>
        <w:t xml:space="preserve"> </w:t>
      </w:r>
      <w:r w:rsidRPr="00E613CA">
        <w:rPr>
          <w:rFonts w:ascii="Times New Roman" w:hAnsi="Times New Roman" w:cs="Times New Roman"/>
          <w:sz w:val="28"/>
          <w:szCs w:val="28"/>
        </w:rPr>
        <w:t xml:space="preserve">человека – учащихся </w:t>
      </w:r>
      <w:r w:rsidR="00702E46">
        <w:rPr>
          <w:rFonts w:ascii="Times New Roman" w:hAnsi="Times New Roman" w:cs="Times New Roman"/>
          <w:sz w:val="28"/>
          <w:szCs w:val="28"/>
        </w:rPr>
        <w:t>2 -11</w:t>
      </w:r>
      <w:r w:rsidRPr="00E613CA">
        <w:rPr>
          <w:rFonts w:ascii="Times New Roman" w:hAnsi="Times New Roman" w:cs="Times New Roman"/>
          <w:sz w:val="28"/>
          <w:szCs w:val="28"/>
        </w:rPr>
        <w:t xml:space="preserve"> классов, представивших </w:t>
      </w:r>
      <w:r w:rsidR="005D6572">
        <w:rPr>
          <w:rFonts w:ascii="Times New Roman" w:hAnsi="Times New Roman" w:cs="Times New Roman"/>
          <w:sz w:val="28"/>
          <w:szCs w:val="28"/>
        </w:rPr>
        <w:t>8</w:t>
      </w:r>
      <w:r w:rsidRPr="00E613CA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работ.  </w:t>
      </w:r>
    </w:p>
    <w:p w:rsidR="00641B86" w:rsidRDefault="00641B86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86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</w:t>
      </w:r>
      <w:r w:rsidR="00702E46">
        <w:rPr>
          <w:rFonts w:ascii="Times New Roman" w:hAnsi="Times New Roman" w:cs="Times New Roman"/>
          <w:sz w:val="28"/>
          <w:szCs w:val="28"/>
        </w:rPr>
        <w:t>школьников</w:t>
      </w:r>
      <w:r w:rsidR="001D5358">
        <w:rPr>
          <w:rFonts w:ascii="Times New Roman" w:hAnsi="Times New Roman" w:cs="Times New Roman"/>
          <w:sz w:val="28"/>
          <w:szCs w:val="28"/>
        </w:rPr>
        <w:t xml:space="preserve"> в </w:t>
      </w:r>
      <w:r w:rsidRPr="00641B86">
        <w:rPr>
          <w:rFonts w:ascii="Times New Roman" w:hAnsi="Times New Roman" w:cs="Times New Roman"/>
          <w:sz w:val="28"/>
          <w:szCs w:val="28"/>
        </w:rPr>
        <w:t>20</w:t>
      </w:r>
      <w:r w:rsidR="005D6572">
        <w:rPr>
          <w:rFonts w:ascii="Times New Roman" w:hAnsi="Times New Roman" w:cs="Times New Roman"/>
          <w:sz w:val="28"/>
          <w:szCs w:val="28"/>
        </w:rPr>
        <w:t>17</w:t>
      </w:r>
      <w:r w:rsidR="001D535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Pr="00641B86">
        <w:rPr>
          <w:rFonts w:ascii="Times New Roman" w:hAnsi="Times New Roman" w:cs="Times New Roman"/>
          <w:sz w:val="28"/>
          <w:szCs w:val="28"/>
        </w:rPr>
        <w:t xml:space="preserve"> насыщена яркими, запоминающимися событиями. В течение</w:t>
      </w:r>
      <w:r w:rsidR="00CA061B">
        <w:rPr>
          <w:rFonts w:ascii="Times New Roman" w:hAnsi="Times New Roman" w:cs="Times New Roman"/>
          <w:sz w:val="28"/>
          <w:szCs w:val="28"/>
        </w:rPr>
        <w:t xml:space="preserve"> учебного года проведены мероприятия по обучению детей правилам дорожного движения, пожарной безопасности, проводились акции, месячники и декады «Безопасность в сети интернет», в рамках которого проводились беседы, тематические классные часы, а также  беседы с сотрудниками ГИБДД.</w:t>
      </w:r>
    </w:p>
    <w:p w:rsidR="00DC1DB4" w:rsidRPr="0031206F" w:rsidRDefault="00DC1DB4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 олимпиаде школьников участие приняли 27 человек. На школьном уровне победителей и призеров по различным предметам 15 человек.</w:t>
      </w:r>
    </w:p>
    <w:p w:rsidR="00641B86" w:rsidRPr="00641B86" w:rsidRDefault="001D5358" w:rsidP="0064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D6572">
        <w:rPr>
          <w:rFonts w:ascii="Times New Roman" w:hAnsi="Times New Roman" w:cs="Times New Roman"/>
          <w:sz w:val="28"/>
          <w:szCs w:val="28"/>
        </w:rPr>
        <w:t>2017</w:t>
      </w:r>
      <w:r w:rsidR="00641B86" w:rsidRPr="0031206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году для обучающихся 1-</w:t>
      </w:r>
      <w:r w:rsidR="00702E4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функционирует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</w:t>
      </w:r>
      <w:r w:rsidR="00702E46">
        <w:rPr>
          <w:rFonts w:ascii="Times New Roman" w:hAnsi="Times New Roman" w:cs="Times New Roman"/>
          <w:b/>
          <w:sz w:val="28"/>
          <w:szCs w:val="28"/>
        </w:rPr>
        <w:t>4</w:t>
      </w:r>
      <w:r w:rsidR="00641B86" w:rsidRPr="00333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46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по интересам, в которых </w:t>
      </w:r>
      <w:r w:rsidR="00641B86" w:rsidRPr="00641B86">
        <w:rPr>
          <w:rFonts w:ascii="Times New Roman" w:hAnsi="Times New Roman" w:cs="Times New Roman"/>
          <w:sz w:val="28"/>
          <w:szCs w:val="28"/>
        </w:rPr>
        <w:t>занято 100%</w:t>
      </w:r>
      <w:r w:rsidR="00702E46">
        <w:rPr>
          <w:rFonts w:ascii="Times New Roman" w:hAnsi="Times New Roman" w:cs="Times New Roman"/>
          <w:sz w:val="28"/>
          <w:szCs w:val="28"/>
        </w:rPr>
        <w:t xml:space="preserve"> </w:t>
      </w:r>
      <w:r w:rsidR="00DC1DB4">
        <w:rPr>
          <w:rFonts w:ascii="Times New Roman" w:hAnsi="Times New Roman" w:cs="Times New Roman"/>
          <w:sz w:val="28"/>
          <w:szCs w:val="28"/>
        </w:rPr>
        <w:t xml:space="preserve"> </w:t>
      </w:r>
      <w:r w:rsidR="00702E46">
        <w:rPr>
          <w:rFonts w:ascii="Times New Roman" w:hAnsi="Times New Roman" w:cs="Times New Roman"/>
          <w:sz w:val="28"/>
          <w:szCs w:val="28"/>
        </w:rPr>
        <w:t>школьников</w:t>
      </w:r>
      <w:r w:rsidR="00641B86" w:rsidRPr="00641B86">
        <w:rPr>
          <w:rFonts w:ascii="Times New Roman" w:hAnsi="Times New Roman" w:cs="Times New Roman"/>
          <w:sz w:val="28"/>
          <w:szCs w:val="28"/>
        </w:rPr>
        <w:t>, среднее количество часов занятости во внеурочной дея</w:t>
      </w:r>
      <w:r>
        <w:rPr>
          <w:rFonts w:ascii="Times New Roman" w:hAnsi="Times New Roman" w:cs="Times New Roman"/>
          <w:sz w:val="28"/>
          <w:szCs w:val="28"/>
        </w:rPr>
        <w:t>тельности на 1 ребенка составляет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7,6 часа.</w:t>
      </w:r>
    </w:p>
    <w:p w:rsidR="00641B86" w:rsidRDefault="001D5358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  2017</w:t>
      </w:r>
      <w:r w:rsidR="008D65AF">
        <w:rPr>
          <w:rFonts w:ascii="Times New Roman" w:hAnsi="Times New Roman" w:cs="Times New Roman"/>
          <w:sz w:val="28"/>
          <w:szCs w:val="28"/>
        </w:rPr>
        <w:t xml:space="preserve">  года  в  МК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ОУ </w:t>
      </w:r>
      <w:r w:rsidR="008D65AF" w:rsidRPr="00E613CA">
        <w:rPr>
          <w:rFonts w:ascii="Times New Roman" w:hAnsi="Times New Roman" w:cs="Times New Roman"/>
          <w:sz w:val="28"/>
          <w:szCs w:val="28"/>
        </w:rPr>
        <w:t>«</w:t>
      </w:r>
      <w:r w:rsidR="008D65AF">
        <w:rPr>
          <w:rFonts w:ascii="Times New Roman" w:hAnsi="Times New Roman" w:cs="Times New Roman"/>
          <w:sz w:val="28"/>
          <w:szCs w:val="28"/>
        </w:rPr>
        <w:t>Сухановская СОШ</w:t>
      </w:r>
      <w:r w:rsidR="008D65AF" w:rsidRPr="00E613CA">
        <w:rPr>
          <w:rFonts w:ascii="Times New Roman" w:hAnsi="Times New Roman" w:cs="Times New Roman"/>
          <w:sz w:val="28"/>
          <w:szCs w:val="28"/>
        </w:rPr>
        <w:t xml:space="preserve">»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состоялась  научно-практическая  конференция </w:t>
      </w:r>
      <w:r w:rsidR="00C20E72">
        <w:rPr>
          <w:rFonts w:ascii="Times New Roman" w:hAnsi="Times New Roman" w:cs="Times New Roman"/>
          <w:sz w:val="28"/>
          <w:szCs w:val="28"/>
        </w:rPr>
        <w:t>для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учащихся.  К  защите  было  представлено  </w:t>
      </w:r>
      <w:r w:rsidR="00CA061B">
        <w:rPr>
          <w:rFonts w:ascii="Times New Roman" w:hAnsi="Times New Roman" w:cs="Times New Roman"/>
          <w:b/>
          <w:sz w:val="28"/>
          <w:szCs w:val="28"/>
        </w:rPr>
        <w:t>9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учебно-исследовательских  работ  и  проектов.  В  работе  конференции  приняло  участие  </w:t>
      </w:r>
      <w:r w:rsidR="00CA061B">
        <w:rPr>
          <w:rFonts w:ascii="Times New Roman" w:hAnsi="Times New Roman" w:cs="Times New Roman"/>
          <w:b/>
          <w:sz w:val="28"/>
          <w:szCs w:val="28"/>
        </w:rPr>
        <w:t>20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  обучающихся  и 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педагогов    в качестве руководителей проектов, </w:t>
      </w:r>
      <w:r w:rsidR="008D65AF">
        <w:rPr>
          <w:rFonts w:ascii="Times New Roman" w:hAnsi="Times New Roman" w:cs="Times New Roman"/>
          <w:b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>педагог</w:t>
      </w:r>
      <w:r w:rsidR="008D65AF">
        <w:rPr>
          <w:rFonts w:ascii="Times New Roman" w:hAnsi="Times New Roman" w:cs="Times New Roman"/>
          <w:sz w:val="28"/>
          <w:szCs w:val="28"/>
        </w:rPr>
        <w:t>а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обучающихся в качестве экспертов.      Защита  работ  проходила  </w:t>
      </w:r>
      <w:r w:rsidR="008D65AF">
        <w:rPr>
          <w:rFonts w:ascii="Times New Roman" w:hAnsi="Times New Roman" w:cs="Times New Roman"/>
          <w:sz w:val="28"/>
          <w:szCs w:val="28"/>
        </w:rPr>
        <w:t>в 3  секциях</w:t>
      </w:r>
      <w:r w:rsidR="00641B86" w:rsidRPr="00641B86">
        <w:rPr>
          <w:rFonts w:ascii="Times New Roman" w:hAnsi="Times New Roman" w:cs="Times New Roman"/>
          <w:sz w:val="28"/>
          <w:szCs w:val="28"/>
        </w:rPr>
        <w:t>.</w:t>
      </w:r>
      <w:r w:rsidR="008D65AF">
        <w:rPr>
          <w:rFonts w:ascii="Times New Roman" w:hAnsi="Times New Roman" w:cs="Times New Roman"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В  каждой  секции  определялся  абсолютный  победитель  в  возрастных  группах:  1 – 4  классы,  5 – 8 классы,  9 – 11  классы.  Остальные  участники  были  отмечены  Грамотами  по  номинациям,  педагоги – руководители  работ  отмечены  Благодарственными  письмами.</w:t>
      </w:r>
    </w:p>
    <w:p w:rsidR="008D65AF" w:rsidRPr="00641B86" w:rsidRDefault="008D65AF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41B86" w:rsidRPr="00641B86" w:rsidTr="00641B86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исследовательской деятельности по классам</w:t>
            </w:r>
          </w:p>
        </w:tc>
      </w:tr>
      <w:tr w:rsidR="00641B86" w:rsidRPr="00641B86" w:rsidTr="00641B86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41B86" w:rsidRPr="00641B86" w:rsidTr="00641B86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8D65AF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5D6572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CA061B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CA061B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5D6572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1B86" w:rsidRPr="00641B86" w:rsidRDefault="00641B86" w:rsidP="00CA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358" w:rsidRDefault="001D535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>Организация предпрофильной, профильной и профессиональной подготовки обучающихся, о</w:t>
      </w:r>
      <w:r w:rsidRPr="00641B86">
        <w:rPr>
          <w:rFonts w:ascii="Times New Roman" w:hAnsi="Times New Roman" w:cs="Times New Roman"/>
          <w:b/>
          <w:sz w:val="28"/>
          <w:szCs w:val="28"/>
        </w:rPr>
        <w:t>ценка востребованности выпускников</w:t>
      </w:r>
    </w:p>
    <w:p w:rsidR="008D65AF" w:rsidRDefault="001D535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Предпрофильная  подго</w:t>
      </w:r>
      <w:r w:rsidR="008D65AF" w:rsidRPr="007C5439">
        <w:rPr>
          <w:rFonts w:ascii="Times New Roman" w:hAnsi="Times New Roman" w:cs="Times New Roman"/>
          <w:sz w:val="28"/>
          <w:szCs w:val="28"/>
        </w:rPr>
        <w:t>товка проводится в 9 классе</w:t>
      </w:r>
      <w:r w:rsidR="008D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439">
        <w:rPr>
          <w:rFonts w:ascii="Times New Roman" w:hAnsi="Times New Roman" w:cs="Times New Roman"/>
          <w:sz w:val="28"/>
          <w:szCs w:val="28"/>
        </w:rPr>
        <w:t xml:space="preserve">в форме курса </w:t>
      </w:r>
      <w:r w:rsidR="007C5439" w:rsidRPr="00E613CA">
        <w:rPr>
          <w:rFonts w:ascii="Times New Roman" w:hAnsi="Times New Roman" w:cs="Times New Roman"/>
          <w:sz w:val="28"/>
          <w:szCs w:val="28"/>
        </w:rPr>
        <w:t>«</w:t>
      </w:r>
      <w:r w:rsidR="007C5439" w:rsidRPr="008D65AF">
        <w:rPr>
          <w:rFonts w:ascii="Times New Roman" w:hAnsi="Times New Roman" w:cs="Times New Roman"/>
          <w:sz w:val="28"/>
        </w:rPr>
        <w:t>Основы профессиональной деятельности</w:t>
      </w:r>
      <w:r w:rsidR="007C5439" w:rsidRPr="00E613CA">
        <w:rPr>
          <w:rFonts w:ascii="Times New Roman" w:hAnsi="Times New Roman" w:cs="Times New Roman"/>
          <w:sz w:val="28"/>
          <w:szCs w:val="28"/>
        </w:rPr>
        <w:t>»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Предпрофильная подготовка включает в себя: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информационную работу;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профконсультирование;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курсы по выбору, элективные курсы;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lastRenderedPageBreak/>
        <w:t xml:space="preserve"> - систему творческих, проектных, исследовательских работ и зачетов.</w:t>
      </w:r>
    </w:p>
    <w:p w:rsidR="007C5439" w:rsidRDefault="007C5439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E72" w:rsidRDefault="00C20E7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B82" w:rsidRPr="00021816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816">
        <w:rPr>
          <w:rFonts w:ascii="Times New Roman" w:hAnsi="Times New Roman" w:cs="Times New Roman"/>
          <w:i/>
          <w:sz w:val="28"/>
          <w:szCs w:val="28"/>
        </w:rPr>
        <w:t>Данные о классах, реализующих программы предпрофильной подготовки и профильного обучения</w:t>
      </w:r>
    </w:p>
    <w:p w:rsidR="00486B82" w:rsidRPr="00021816" w:rsidRDefault="00486B82" w:rsidP="00486B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816">
        <w:rPr>
          <w:rFonts w:ascii="Times New Roman" w:hAnsi="Times New Roman" w:cs="Times New Roman"/>
          <w:i/>
          <w:sz w:val="28"/>
          <w:szCs w:val="28"/>
        </w:rPr>
        <w:t>за последние два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0"/>
        <w:gridCol w:w="3654"/>
        <w:gridCol w:w="3714"/>
        <w:gridCol w:w="3738"/>
      </w:tblGrid>
      <w:tr w:rsidR="00486B82" w:rsidRPr="00396CD6" w:rsidTr="007C5439">
        <w:tc>
          <w:tcPr>
            <w:tcW w:w="3680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D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654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714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3738" w:type="dxa"/>
          </w:tcPr>
          <w:p w:rsidR="00486B82" w:rsidRPr="00396CD6" w:rsidRDefault="00486B82" w:rsidP="007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обучающихся, охваченных предпрофильной подготовкой  </w:t>
            </w:r>
          </w:p>
        </w:tc>
      </w:tr>
      <w:tr w:rsidR="00486B82" w:rsidRPr="00396CD6" w:rsidTr="007C5439">
        <w:tc>
          <w:tcPr>
            <w:tcW w:w="3680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3654" w:type="dxa"/>
          </w:tcPr>
          <w:p w:rsidR="00486B82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8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B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6B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486B82" w:rsidRPr="00396CD6" w:rsidTr="007C5439">
        <w:tc>
          <w:tcPr>
            <w:tcW w:w="3680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3654" w:type="dxa"/>
          </w:tcPr>
          <w:p w:rsidR="00486B82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8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6B82">
              <w:rPr>
                <w:rFonts w:ascii="Times New Roman" w:hAnsi="Times New Roman" w:cs="Times New Roman"/>
                <w:sz w:val="28"/>
                <w:szCs w:val="28"/>
              </w:rPr>
              <w:t xml:space="preserve"> / 100%</w:t>
            </w:r>
          </w:p>
        </w:tc>
      </w:tr>
      <w:tr w:rsidR="005D6572" w:rsidRPr="00396CD6" w:rsidTr="007C5439">
        <w:tc>
          <w:tcPr>
            <w:tcW w:w="3680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3654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8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9/100%</w:t>
            </w:r>
          </w:p>
        </w:tc>
      </w:tr>
      <w:tr w:rsidR="001D5358" w:rsidRPr="00396CD6" w:rsidTr="007C5439">
        <w:tc>
          <w:tcPr>
            <w:tcW w:w="3680" w:type="dxa"/>
          </w:tcPr>
          <w:p w:rsidR="001D5358" w:rsidRDefault="001D5358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3654" w:type="dxa"/>
          </w:tcPr>
          <w:p w:rsidR="001D5358" w:rsidRDefault="001D5358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1D5358" w:rsidRDefault="000C44AE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1D5358" w:rsidRDefault="000C44AE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4/100%</w:t>
            </w:r>
          </w:p>
        </w:tc>
      </w:tr>
    </w:tbl>
    <w:p w:rsidR="007C5439" w:rsidRDefault="007C5439" w:rsidP="00486B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725A" w:rsidRDefault="00486B82" w:rsidP="00342B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E0">
        <w:rPr>
          <w:rFonts w:ascii="Times New Roman" w:hAnsi="Times New Roman" w:cs="Times New Roman"/>
          <w:sz w:val="28"/>
          <w:szCs w:val="28"/>
        </w:rPr>
        <w:t>Качество подготовки выпускников отражается через их профессиональное самоопределение. У выпуск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D657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A25E0">
        <w:rPr>
          <w:rFonts w:ascii="Times New Roman" w:hAnsi="Times New Roman" w:cs="Times New Roman"/>
          <w:sz w:val="28"/>
          <w:szCs w:val="28"/>
        </w:rPr>
        <w:t xml:space="preserve">сформирована потребность в продолжении образования, 100% выпускников средней школы  продолжают образование. </w:t>
      </w:r>
    </w:p>
    <w:p w:rsid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6865" w:rsidRDefault="007C6865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Pr="001631B0" w:rsidRDefault="00A46FB7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B0">
        <w:rPr>
          <w:rFonts w:ascii="Times New Roman" w:hAnsi="Times New Roman" w:cs="Times New Roman"/>
          <w:b/>
          <w:sz w:val="28"/>
          <w:szCs w:val="28"/>
        </w:rPr>
        <w:t xml:space="preserve">2.5. Качество кадрового обеспечения </w:t>
      </w:r>
    </w:p>
    <w:p w:rsidR="000C44AE" w:rsidRDefault="00B27F57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76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 «</w:t>
      </w:r>
      <w:r w:rsidR="00776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Сухановская СОШ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работает высокопрофессиональный педагогический коллектив, который обеспечивает качественное преподавание предметов, внедряет новое содержание образования и современные образовате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льные технологии. Укомплектован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ность штата -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100%.</w:t>
      </w:r>
    </w:p>
    <w:p w:rsidR="000D06FA" w:rsidRDefault="00B27F57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Процент аттестованных педагоги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ческих работников 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декабрь 2017 года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составляет 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80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%.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49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повышают уровень профессиона</w:t>
      </w:r>
      <w:r w:rsidR="002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квалификации </w:t>
      </w:r>
      <w:r w:rsidR="00054EA5" w:rsidRPr="0025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 и распространяют опыт педагогической деятельности в разных формах и на разных уровнях </w:t>
      </w:r>
      <w:r w:rsidR="000C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814" w:rsidRPr="000D06FA" w:rsidRDefault="00C73814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0065"/>
      </w:tblGrid>
      <w:tr w:rsidR="000D06FA" w:rsidRPr="001631B0" w:rsidTr="00AF087D">
        <w:trPr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Показатели оценки кадрового состава </w:t>
            </w:r>
            <w:r w:rsidR="0016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1631B0" w:rsidP="00B27F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Количественные показатели в ОО</w:t>
            </w:r>
          </w:p>
        </w:tc>
      </w:tr>
      <w:tr w:rsidR="000D06FA" w:rsidRPr="001631B0" w:rsidTr="00AF087D">
        <w:trPr>
          <w:trHeight w:val="44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0D06FA" w:rsidRPr="001631B0" w:rsidTr="00AF087D">
        <w:trPr>
          <w:trHeight w:val="10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 педагогических работников.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с высшим образованием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высшее  пр</w:t>
            </w:r>
            <w:r w:rsidR="00054E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офессионал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ьное образование –  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 чел.  (81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среднее  с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7760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ециальное (педагог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ическое) –  2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</w:t>
            </w:r>
            <w:r w:rsidR="00054E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776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D06FA" w:rsidRPr="001631B0" w:rsidTr="00AF08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Категорированность педагогических работников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1631B0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аттестованных работников состав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0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%.</w:t>
            </w:r>
          </w:p>
          <w:p w:rsidR="000D06FA" w:rsidRP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числа аттестованных имеют: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высшую </w:t>
            </w:r>
            <w:r w:rsidR="007760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квалификационную категорию –  1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 (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первую </w:t>
            </w:r>
            <w:r w:rsidR="001631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квалификационную категорию – </w:t>
            </w:r>
            <w:r w:rsidR="007760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чел. (18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1841BC" w:rsidRDefault="00C81D71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СЗД – </w:t>
            </w:r>
            <w:r w:rsidR="000C44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 (6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C20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D06FA" w:rsidRPr="001631B0" w:rsidTr="00AF08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1841BC" w:rsidP="0018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0D06FA" w:rsidRPr="001631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педагогических работников, получивших отраслевые награды и почетные звания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профессионализм работников подтвержден наградами  различного уровня:</w:t>
            </w:r>
          </w:p>
          <w:p w:rsidR="00C201EE" w:rsidRPr="000D06FA" w:rsidRDefault="00C201EE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знак "Отличник народного образования" - 1 человек</w:t>
            </w:r>
          </w:p>
          <w:p w:rsidR="000D06FA" w:rsidRDefault="00C201EE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D06FA"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Почетные грамоты Министерства образования и науки РФ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F524F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D06FA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D06FA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D06FA" w:rsidRP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Почетные грамоты Министерства общего и профессионального образования Свердловской  области и Правительства Свердловской области –</w:t>
            </w:r>
            <w:r w:rsidR="00C20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 </w:t>
            </w:r>
            <w:r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человек.</w:t>
            </w:r>
          </w:p>
          <w:p w:rsidR="000D06FA" w:rsidRPr="000D06FA" w:rsidRDefault="000D06FA" w:rsidP="0018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6FA" w:rsidRPr="001631B0" w:rsidTr="00AF087D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работников, прошедших 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31206F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и руководящих работников, прошедших курсы повышения квалификации состав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495A35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0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C81D71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95A35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F087D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Развитие кадрового потенциала происходит через различные формы: </w:t>
            </w:r>
          </w:p>
          <w:p w:rsidR="00C81D71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переподготовка;</w:t>
            </w:r>
          </w:p>
          <w:p w:rsidR="000D06FA" w:rsidRPr="000D06FA" w:rsidRDefault="00C81D71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подготовка в учреждениях дополнительного профессионального образо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вания;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работа педагогов в  составе районных  методических объединений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D06FA" w:rsidRPr="000D06FA" w:rsidRDefault="000D06FA" w:rsidP="001631B0">
            <w:pPr>
              <w:tabs>
                <w:tab w:val="left" w:pos="851"/>
                <w:tab w:val="num" w:pos="19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работы педагогов через печатные издания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через сеть Интернет</w:t>
            </w:r>
            <w:r w:rsidR="00AF087D" w:rsidRPr="001F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087D" w:rsidRDefault="000D06FA" w:rsidP="001631B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аттестация  и самообразование 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педагогов;</w:t>
            </w:r>
          </w:p>
          <w:p w:rsidR="00051AE8" w:rsidRPr="000D06FA" w:rsidRDefault="00C201EE" w:rsidP="00C201E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 включен в банк экспертов 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представительства  Главной аттестационной комиссии  Министерства общего и профессионального образования Свердловской области в муниципальном образовании Артинского городс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округа Свердловской област</w:t>
            </w:r>
            <w:r w:rsid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6E43" w:rsidRPr="001631B0" w:rsidTr="00AF087D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3" w:rsidRPr="000F6E43" w:rsidRDefault="000F6E43" w:rsidP="000F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педагого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 инновационной деятельности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3" w:rsidRPr="000F6E43" w:rsidRDefault="000F6E43" w:rsidP="000F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6FA" w:rsidRPr="007B407A" w:rsidRDefault="000D06FA" w:rsidP="007B4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кадрового потенциала педагогов</w:t>
      </w:r>
      <w:r w:rsidR="009F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носит позитивный характер, что выражается в положительной динамике процессов повышения квалификации, тенденции к омоложению кадров</w:t>
      </w:r>
      <w:r w:rsidR="009F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06FA" w:rsidRPr="000D06FA" w:rsidRDefault="00FF7F3B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адровые условия </w:t>
      </w:r>
      <w:r w:rsidR="009F3FD7">
        <w:rPr>
          <w:rFonts w:ascii="Times New Roman" w:eastAsia="Times New Roman" w:hAnsi="Times New Roman" w:cs="Times New Roman"/>
          <w:sz w:val="28"/>
          <w:szCs w:val="28"/>
          <w:lang w:eastAsia="ar-SA"/>
        </w:rPr>
        <w:t>МК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ОУ «</w:t>
      </w:r>
      <w:r w:rsidR="009F3FD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Сухановская СОШ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реализуемым образовательным программам</w:t>
      </w:r>
      <w:r w:rsidR="000C44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D6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Педагогический и административный состав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организации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достаточный образовательный уровень, педагогический опыт, квалификацию для реализации заявленных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Программы развития «Школа – центр образования в сельской территории».</w:t>
      </w:r>
    </w:p>
    <w:p w:rsidR="000D06FA" w:rsidRPr="000D06FA" w:rsidRDefault="000D06F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AE" w:rsidRDefault="000C44A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К</w:t>
      </w:r>
      <w:r w:rsidRPr="00A46FB7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FA0BCE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информационно-образовательной среды </w:t>
      </w:r>
    </w:p>
    <w:p w:rsidR="000C44AE" w:rsidRDefault="000C44A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7"/>
        <w:gridCol w:w="6068"/>
        <w:gridCol w:w="7621"/>
      </w:tblGrid>
      <w:tr w:rsidR="00FA0BCE" w:rsidRPr="00FA0BCE" w:rsidTr="00FA0BCE">
        <w:trPr>
          <w:trHeight w:val="848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Компоненты самоанализа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Количественные и качественные показатели оценки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собственного сайта в сети Интернет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9F3FD7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Сайт обновляется каждые две недели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на сайте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информации, предусмотренной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сайте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МК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ОУ «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Сухановская СОШ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»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вся информация, предусмотренная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</w:t>
            </w:r>
          </w:p>
          <w:p w:rsidR="00FA0BCE" w:rsidRPr="00FA0BCE" w:rsidRDefault="007E084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Приказ</w:t>
            </w:r>
            <w:r w:rsidR="00224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ачальника Управления образован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ия Администрации Артинского ГО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№ 277-од от «27» октября 2013г «Порядок предоставления, размещения и обновления информации в сети Интернет на официальном сайте образовательной организации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Артинского ГО»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школе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функционирует информационно-библиотечный центр с читальным залом, оборудованным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ом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выходом в сеть ИНТЕРНЕТ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tabs>
                <w:tab w:val="center" w:pos="4395"/>
                <w:tab w:val="left" w:pos="4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31206F" w:rsidRDefault="00FA0BCE" w:rsidP="0031206F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Библиотека обеспечена уч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ебной литературой — 1712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экз., х</w:t>
            </w:r>
            <w:r w:rsidR="00E85B9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удожественной литературой — 2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E85B9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электронных пособий — 1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5447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Наличие в </w:t>
            </w:r>
            <w:r w:rsidR="00544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ОО 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условий, обеспечивающих возможность: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7A235A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наличии имеются: 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Компьютеры в сборе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="00495A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Принтеры- 10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Многофункциональные устройства (МФУ)-3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Сканеры-1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Ксероксы А3-2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Интерактивные доски-4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Мультимедийные проекторы-7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Документ-камеры-</w:t>
            </w:r>
            <w:r w:rsid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  <w:p w:rsidR="00FA0BCE" w:rsidRPr="00FA0BCE" w:rsidRDefault="003F100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Серверы-1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Экраны-</w:t>
            </w:r>
            <w:r w:rsidR="003F1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FA0BCE" w:rsidRPr="00FA0BCE" w:rsidRDefault="007A235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Мобильные классы-1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Видеокамеры-</w:t>
            </w:r>
            <w:r w:rsidR="003F1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1</w:t>
            </w:r>
          </w:p>
          <w:p w:rsidR="00FA0BCE" w:rsidRPr="00FA0BCE" w:rsidRDefault="003F100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Цифровые фотоаппараты-2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Телевизоры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-6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3F1005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17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персональных компьютеров с программным обеспечением на базе операционной системы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объединённых в локальную сеть с выходом в сеть Интернет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Проведения экспериментов, в том числе с 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lastRenderedPageBreak/>
              <w:t>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Оборудование кабинетов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начальной школы, физики, химии,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одключение к сети Интернет и объединение всех компьютеров в локальную сеть позволяет осуществлять доступ к виртуальным цифровым лабораториям в сети Интернет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Наблюдений (включая наблюдение микрообъектов), определения местонахож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softHyphen/>
              <w:t>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Для наблюдения микрообъектов имеются в наличии 12 микроскопов, для наглядного представления и анализа данных.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достаточное количество оборудования для физического развития обучающихся, участия в спортивных играх (мячи, канаты, гимнастические снаряды, м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аты, обручи, скакалки и т.д.,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достаточное количество лыж для осуществления лыжной подготовки.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массовых мероприятий, собраний, представлений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оборудованный актов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ый зал на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90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посадочных мест с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ауди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аппаратурой и мультимедийным проектором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E85B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Организации отдыха, досуга и питания обучающихся и воспитанников, а также работников образовательно</w:t>
            </w:r>
            <w:r w:rsidR="00E85B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й организации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0C24B4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школе оборудован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читальный зал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ПК с выходом в ИНТЕРНЕТ,  игровые зоны для обучающихся начальной школы, столовая, горячим питанием охвачено 100% обучающихся.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5.10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E85B9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Управление учебным процессом осуществляется с помощью системы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NETSCHOOL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К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абинеты директора, заместителей директора оборудованы персональными компьютерами с возможностью доступа к локальной сети и сети Интернет со скоростью </w:t>
            </w:r>
            <w:r w:rsidR="00FA0BCE" w:rsidRPr="009F3FD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ar-SA"/>
              </w:rPr>
              <w:t xml:space="preserve">256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кбит/с, осуществляется электронный документооборот, хранение информации осуществляется на жёстких дисках компьютеров администрации с обязательным резервным копированием информации на внешние источники (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CD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DVD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флэш-память).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компьютерного класса(ов) и соответствующего программного обеспечения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9F3FD7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1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й класс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7A235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рабочих мест учащихся и рабочего места учителя с установленным лицензионным  программным обеспечением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0C2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Наличие 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 </w:t>
            </w:r>
            <w:r w:rsidR="000C24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школе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комплекта лицензионного общесистемного и прикладного программного </w:t>
            </w: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обеспечения (операционная система, офисные программы (редакторы текстов, таблиц, СУБД, навигаторы)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Учреждение укомплектовано пакетом лицензионного программного обеспечения на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-платформе, включающим всё необходимое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прикладное ПО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 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0C24B4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Школа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имеет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IP-адрес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Интернете для обеспечения доступа к сети Интернет, скорость  </w:t>
            </w:r>
            <w:r w:rsidR="003F1005" w:rsidRPr="003F1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520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кбит/с.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ограничения доступа к информации, 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0C24B4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 всех кабинетах 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компьютеры установлены контент-фильтры (SkyDNS), которые полностью удовлетворяют Федеральному закону Российской Федерации от 29 декабря 2010 г. N 436-ФЗ «О защите детей от информации, причиняющей вред их здоровью и развитию».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действующих в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автоматизированных рабочих мест учителя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B157F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  <w:r w:rsidR="00445BB8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445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учебных кабинета оборудованы автоматизированным местом учителя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всех компьютерах установлена программа MicrosoftOffice, позволяющая создавать и редактировать электронные таблицы, тексты и презентации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Формировать и отрабатывать навыки клавиатурного письма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клавиатурные тренажёры, установленные на каждом компьютере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звук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звука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растровые, векторные и видеоизображения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растровых и векторных, а также видеоизображений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Индивидуально и коллективно (многопользовательский режим) создавать и редактировать интерактивные учебные материалы, образовательные ресурсы, 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lastRenderedPageBreak/>
              <w:t>творческие работы со статическими и динамическими графическими и текстовыми объектами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 пакете ПО (MicrosoftOffice) имеются программные средства для индивидуального и коллективного создания, и редактирования материалов, творческих работ и т.д.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11.6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 Визуализировать исторические данные (создавать ленты времени и др.)</w:t>
            </w:r>
          </w:p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средства, позволяющие визуализировать исторические данные (создавать ленты времени и др.)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ОУ имеется локальная сет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ь, объединяющая все компьютеры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налажен электронный документооборот, ведутся электронные журналы и дневники в системе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schools.dnevnik.ru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0C24B4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Созданы условия, позволяющие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 на жёстких дисках компьютеров в учебных кабинетах, на стеллажах в учебных кабинетах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мониторинг и фиксировать ход учебного процесса и результаты освоения основной образовательной программы общего образования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Информационная система, созданная в образовательном учреждении, позволяетпроводить мониторинг и фиксировать ход учебного процесса и результаты освоения основной образовательной программы общего образования, в том числе через ресурсы   системы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schools.dnevnik.ru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Использование информационных технологий, объединение компьютеров в локальную сеть позволяют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сети Интернет через электронный почтовый </w:t>
            </w: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ящик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suxanovka@yandex.ru</w:t>
            </w:r>
          </w:p>
        </w:tc>
      </w:tr>
    </w:tbl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C24B4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в достаточном количестве имеются информационно-технические средства (мультимедийные обучающие программы), экранно-звуковые пособия по основным разделам учебных дисциплин</w:t>
      </w:r>
      <w:r>
        <w:rPr>
          <w:rFonts w:ascii="Times New Roman" w:hAnsi="Times New Roman" w:cs="Times New Roman"/>
          <w:sz w:val="28"/>
          <w:szCs w:val="28"/>
        </w:rPr>
        <w:t>, созданы библиотечно-информационные условия</w:t>
      </w:r>
      <w:r w:rsidRPr="002A14BA">
        <w:rPr>
          <w:rFonts w:ascii="Times New Roman" w:hAnsi="Times New Roman" w:cs="Times New Roman"/>
          <w:sz w:val="28"/>
          <w:szCs w:val="28"/>
        </w:rPr>
        <w:t>. Обучающиеся имеют возможность для индивидуальной работы с электронными носите</w:t>
      </w:r>
      <w:r>
        <w:rPr>
          <w:rFonts w:ascii="Times New Roman" w:hAnsi="Times New Roman" w:cs="Times New Roman"/>
          <w:sz w:val="28"/>
          <w:szCs w:val="28"/>
        </w:rPr>
        <w:t xml:space="preserve">лями информации. </w:t>
      </w:r>
      <w:r w:rsidRPr="002A14B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 руководителей, учителей </w:t>
      </w:r>
      <w:r w:rsidRPr="002A14B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компьютерной техникой и </w:t>
      </w:r>
      <w:r w:rsidRPr="002A14BA">
        <w:rPr>
          <w:rFonts w:ascii="Times New Roman" w:hAnsi="Times New Roman" w:cs="Times New Roman"/>
          <w:sz w:val="28"/>
          <w:szCs w:val="28"/>
        </w:rPr>
        <w:t>оргтехникой.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24B4">
        <w:rPr>
          <w:rFonts w:ascii="Times New Roman" w:hAnsi="Times New Roman" w:cs="Times New Roman"/>
          <w:sz w:val="28"/>
          <w:szCs w:val="28"/>
        </w:rPr>
        <w:t>школе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созданы информационные стенды для своевременного и качественного информирования участников образовательного процесса.            </w:t>
      </w:r>
    </w:p>
    <w:p w:rsidR="002A14BA" w:rsidRPr="002A14BA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Таким образом,</w:t>
      </w:r>
      <w:r w:rsidR="00985123"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соответствует целям и задачам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2A14BA">
        <w:rPr>
          <w:rFonts w:ascii="Times New Roman" w:hAnsi="Times New Roman" w:cs="Times New Roman"/>
          <w:sz w:val="28"/>
          <w:szCs w:val="28"/>
        </w:rPr>
        <w:t xml:space="preserve">, обеспечивает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A14BA">
        <w:rPr>
          <w:rFonts w:ascii="Times New Roman" w:hAnsi="Times New Roman" w:cs="Times New Roman"/>
          <w:sz w:val="28"/>
          <w:szCs w:val="28"/>
        </w:rPr>
        <w:t>на достаточном уровне.</w:t>
      </w:r>
    </w:p>
    <w:p w:rsidR="007B407A" w:rsidRPr="007B407A" w:rsidRDefault="007B407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Материально-техническая база</w:t>
      </w:r>
    </w:p>
    <w:p w:rsidR="000C44AE" w:rsidRDefault="000C44A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BB8" w:rsidRPr="00445BB8" w:rsidRDefault="00445BB8" w:rsidP="00445B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BB8">
        <w:rPr>
          <w:rFonts w:ascii="Times New Roman" w:hAnsi="Times New Roman" w:cs="Times New Roman"/>
          <w:sz w:val="28"/>
          <w:szCs w:val="28"/>
        </w:rPr>
        <w:t xml:space="preserve">В </w:t>
      </w:r>
      <w:r w:rsidR="000C24B4">
        <w:rPr>
          <w:rFonts w:ascii="Times New Roman" w:hAnsi="Times New Roman" w:cs="Times New Roman"/>
          <w:sz w:val="28"/>
          <w:szCs w:val="28"/>
        </w:rPr>
        <w:t>школе</w:t>
      </w:r>
      <w:r w:rsidRPr="00445BB8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B157F8" w:rsidRPr="009445BB">
        <w:rPr>
          <w:rFonts w:ascii="Times New Roman" w:hAnsi="Times New Roman" w:cs="Times New Roman"/>
          <w:sz w:val="28"/>
          <w:szCs w:val="28"/>
        </w:rPr>
        <w:t>15</w:t>
      </w:r>
      <w:r w:rsidRPr="00445BB8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кабинета, 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в том числе: специализированные кабинеты биологии, химии, физики, информатики,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ОБЖ, </w:t>
      </w:r>
      <w:r w:rsidR="000C24B4">
        <w:rPr>
          <w:rFonts w:ascii="Times New Roman" w:hAnsi="Times New Roman" w:cs="Times New Roman"/>
          <w:iCs/>
          <w:sz w:val="28"/>
          <w:szCs w:val="28"/>
        </w:rPr>
        <w:t>истории, географии. Функционируе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0C24B4">
        <w:rPr>
          <w:rFonts w:ascii="Times New Roman" w:hAnsi="Times New Roman" w:cs="Times New Roman"/>
          <w:iCs/>
          <w:sz w:val="28"/>
          <w:szCs w:val="28"/>
        </w:rPr>
        <w:t xml:space="preserve">  спортивный зал</w:t>
      </w:r>
      <w:r w:rsidRPr="00445BB8">
        <w:rPr>
          <w:rFonts w:ascii="Times New Roman" w:hAnsi="Times New Roman" w:cs="Times New Roman"/>
          <w:iCs/>
          <w:sz w:val="28"/>
          <w:szCs w:val="28"/>
        </w:rPr>
        <w:t>, кабинет обслуживающего труда для девочек и мастерские технического труда для мальчиков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45BB8"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="000C24B4">
        <w:rPr>
          <w:rFonts w:ascii="Times New Roman" w:hAnsi="Times New Roman" w:cs="Times New Roman"/>
          <w:sz w:val="28"/>
          <w:szCs w:val="28"/>
        </w:rPr>
        <w:t>, столовая, актовый зал</w:t>
      </w:r>
      <w:r w:rsidRPr="00445BB8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445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iCs/>
          <w:sz w:val="28"/>
          <w:szCs w:val="28"/>
        </w:rPr>
        <w:t>Все учебные кабинеты обеспечены демонстрационным, лабора</w:t>
      </w:r>
      <w:r w:rsidR="000C24B4">
        <w:rPr>
          <w:rFonts w:ascii="Times New Roman" w:hAnsi="Times New Roman" w:cs="Times New Roman"/>
          <w:iCs/>
          <w:sz w:val="28"/>
          <w:szCs w:val="28"/>
        </w:rPr>
        <w:t>торным и учебным оборудованием,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дидактическими, иллюстративно-наглядными  материалами, техническими средствами обучения.</w:t>
      </w:r>
    </w:p>
    <w:p w:rsidR="00CF793E" w:rsidRPr="00CF793E" w:rsidRDefault="00445BB8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sz w:val="28"/>
          <w:szCs w:val="28"/>
        </w:rPr>
        <w:t>Все помещения соответствуют требованиям Роспотребнадзора.</w:t>
      </w:r>
    </w:p>
    <w:p w:rsidR="00CF793E" w:rsidRPr="00445BB8" w:rsidRDefault="00445BB8" w:rsidP="00CF7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</w:t>
      </w:r>
      <w:r w:rsidRPr="00445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наличии оборудованных учебных кабинетов,  объектов для проведения </w:t>
      </w:r>
      <w:r w:rsidR="00CF7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учебных и внеурочных занятий </w:t>
      </w:r>
    </w:p>
    <w:tbl>
      <w:tblPr>
        <w:tblW w:w="1421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326"/>
        <w:gridCol w:w="2235"/>
        <w:gridCol w:w="7512"/>
        <w:gridCol w:w="2552"/>
      </w:tblGrid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6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кабинета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 </w:t>
            </w:r>
          </w:p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552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 за кабинет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Чебыкина Л.В.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принтер, интерактивная доска с короткофокусным проектором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Саматова Р.Х.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интерактивная доска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короткофокусный проектор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 для учителя – 1 шт.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нетбук для обучающихся – 13 шт.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контроля и мониторинга качества знаний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документ-камера</w:t>
            </w:r>
          </w:p>
          <w:p w:rsidR="00CF793E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программное обеспечение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 «Построй свою историю» - 5 шт.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Снигирева Т.М.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проектор, экран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Е.Г.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принтер, 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 М.Н.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и КБЖ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проектор, интерактивная доска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Семенищев А.В.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0C44A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Т.Ю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Мехрякова Ю.А.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  <w:tc>
          <w:tcPr>
            <w:tcW w:w="2552" w:type="dxa"/>
          </w:tcPr>
          <w:p w:rsidR="00CF793E" w:rsidRPr="00445BB8" w:rsidRDefault="000C44A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П.С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7F2F59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мультимедийный проектор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Л.Г.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спортзал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 спортивный инвентарь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девочки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ручные швейные машинки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Л.В.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6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5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 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Станки, верстаки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</w:tbl>
    <w:p w:rsidR="00CF793E" w:rsidRDefault="00445BB8" w:rsidP="002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Информационно -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база </w:t>
      </w:r>
      <w:r w:rsidRPr="002A14BA">
        <w:rPr>
          <w:rFonts w:ascii="Times New Roman" w:hAnsi="Times New Roman" w:cs="Times New Roman"/>
          <w:sz w:val="28"/>
          <w:szCs w:val="28"/>
        </w:rPr>
        <w:t>обеспечивают стабильное функционирование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и эффективному технологическому обновлению образовательно</w:t>
      </w:r>
      <w:r w:rsidR="001B1023">
        <w:rPr>
          <w:rFonts w:ascii="Times New Roman" w:hAnsi="Times New Roman" w:cs="Times New Roman"/>
          <w:sz w:val="28"/>
          <w:szCs w:val="28"/>
        </w:rPr>
        <w:t>й деятельности</w:t>
      </w:r>
      <w:r w:rsidRPr="002A14BA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В</w:t>
      </w:r>
      <w:r w:rsidRPr="00A46FB7">
        <w:rPr>
          <w:rFonts w:ascii="Times New Roman" w:hAnsi="Times New Roman" w:cs="Times New Roman"/>
          <w:b/>
          <w:sz w:val="28"/>
          <w:szCs w:val="28"/>
        </w:rPr>
        <w:t>нутренняя сис</w:t>
      </w:r>
      <w:r>
        <w:rPr>
          <w:rFonts w:ascii="Times New Roman" w:hAnsi="Times New Roman" w:cs="Times New Roman"/>
          <w:b/>
          <w:sz w:val="28"/>
          <w:szCs w:val="28"/>
        </w:rPr>
        <w:t>тема оценки качества образования</w:t>
      </w:r>
    </w:p>
    <w:p w:rsidR="00DA2F9B" w:rsidRPr="00DA2F9B" w:rsidRDefault="002A14BA" w:rsidP="00DA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F9B" w:rsidRPr="00DA2F9B">
        <w:rPr>
          <w:rFonts w:ascii="Times New Roman" w:hAnsi="Times New Roman" w:cs="Times New Roman"/>
          <w:sz w:val="28"/>
          <w:szCs w:val="28"/>
        </w:rPr>
        <w:t>Система оценки качес</w:t>
      </w:r>
      <w:r w:rsidR="00632A49">
        <w:rPr>
          <w:rFonts w:ascii="Times New Roman" w:hAnsi="Times New Roman" w:cs="Times New Roman"/>
          <w:sz w:val="28"/>
          <w:szCs w:val="28"/>
        </w:rPr>
        <w:t>тва образования МК</w:t>
      </w:r>
      <w:r w:rsidR="00DA2F9B" w:rsidRPr="00DA2F9B">
        <w:rPr>
          <w:rFonts w:ascii="Times New Roman" w:hAnsi="Times New Roman" w:cs="Times New Roman"/>
          <w:sz w:val="28"/>
          <w:szCs w:val="28"/>
        </w:rPr>
        <w:t>ОУ «</w:t>
      </w:r>
      <w:r w:rsidR="00632A49">
        <w:rPr>
          <w:rFonts w:ascii="Times New Roman" w:hAnsi="Times New Roman" w:cs="Times New Roman"/>
          <w:sz w:val="28"/>
          <w:szCs w:val="28"/>
        </w:rPr>
        <w:t>Сухановская СОШ</w:t>
      </w:r>
      <w:r w:rsidR="00DA2F9B" w:rsidRPr="00DA2F9B">
        <w:rPr>
          <w:rFonts w:ascii="Times New Roman" w:hAnsi="Times New Roman" w:cs="Times New Roman"/>
          <w:sz w:val="28"/>
          <w:szCs w:val="28"/>
        </w:rPr>
        <w:t>»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 Артинского городского округа Свердловской  области.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F9B">
        <w:rPr>
          <w:rFonts w:ascii="Times New Roman" w:hAnsi="Times New Roman" w:cs="Times New Roman"/>
          <w:bCs/>
          <w:i/>
          <w:sz w:val="28"/>
          <w:szCs w:val="28"/>
        </w:rPr>
        <w:t xml:space="preserve">Задачами </w:t>
      </w:r>
      <w:r w:rsidRPr="00DA2F9B">
        <w:rPr>
          <w:rFonts w:ascii="Times New Roman" w:hAnsi="Times New Roman" w:cs="Times New Roman"/>
          <w:bCs/>
          <w:sz w:val="28"/>
          <w:szCs w:val="28"/>
        </w:rPr>
        <w:t>системы о</w:t>
      </w:r>
      <w:r w:rsidR="00E1654E">
        <w:rPr>
          <w:rFonts w:ascii="Times New Roman" w:hAnsi="Times New Roman" w:cs="Times New Roman"/>
          <w:bCs/>
          <w:sz w:val="28"/>
          <w:szCs w:val="28"/>
        </w:rPr>
        <w:t>ценки качества образования  в МКО</w:t>
      </w:r>
      <w:r w:rsidRPr="00DA2F9B">
        <w:rPr>
          <w:rFonts w:ascii="Times New Roman" w:hAnsi="Times New Roman" w:cs="Times New Roman"/>
          <w:bCs/>
          <w:sz w:val="28"/>
          <w:szCs w:val="28"/>
        </w:rPr>
        <w:t>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 w:rsidRPr="00DA2F9B">
        <w:rPr>
          <w:rFonts w:ascii="Times New Roman" w:hAnsi="Times New Roman" w:cs="Times New Roman"/>
          <w:sz w:val="28"/>
          <w:szCs w:val="28"/>
        </w:rPr>
        <w:t xml:space="preserve">»  </w:t>
      </w:r>
      <w:r w:rsidRPr="00DA2F9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образовательного учреждения;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Объекты оценки: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учебные и внеучебные достижения обучающиеся;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материально- технические ресурсы образовательного учреждения (материально- техническая база ОУ).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Предметом оценки</w:t>
      </w:r>
      <w:r w:rsidRPr="00DA2F9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образовательных результатов (уровень освоения образовательных программ, уровень сформированности мотивации к учебной деятельности);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Технология оценки качества образования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образования в лицее осуществляется в следующих формах и направлениях: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оценка уровня сформированности предметных и метапредметных результатов освоения основной образовательной программы начального общего образования и основного общего образования (5 класс) в соответствии с требованиями ФГОС;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9 классов в форме ОГЭ;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- мониторинг    качества    образования    на    основе    государственной    итоговой аттестации выпускников 11 классов в форме ЕГЭ;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персонифицированный мониторинг учебных и внеучебных достижений обучающихся.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и   диагностика  учебных   достижений   обучающихся   по     завершении основной  и средней школы по учебным предметам и  по завершении учебного года (в рамках вводного, промежуточного и итогового контроля);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уровня    и    качества    воспитанности,    обеспечиваемого    в образовательном учреждении;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учебных достижений обучающихся  по итогам независимых  исследований (муниципальных, региональных);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общественная экспертиза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</w:t>
      </w:r>
      <w:r w:rsidR="00E1654E">
        <w:rPr>
          <w:rFonts w:ascii="Times New Roman" w:hAnsi="Times New Roman" w:cs="Times New Roman"/>
          <w:sz w:val="28"/>
          <w:szCs w:val="28"/>
        </w:rPr>
        <w:t>школы)</w:t>
      </w:r>
      <w:r w:rsidRPr="00DA2F9B">
        <w:rPr>
          <w:rFonts w:ascii="Times New Roman" w:hAnsi="Times New Roman" w:cs="Times New Roman"/>
          <w:sz w:val="28"/>
          <w:szCs w:val="28"/>
        </w:rPr>
        <w:t>, аналитических материалов и докладов о состоянии качества образования на уровне образовательно</w:t>
      </w:r>
      <w:r w:rsidR="0054474A">
        <w:rPr>
          <w:rFonts w:ascii="Times New Roman" w:hAnsi="Times New Roman" w:cs="Times New Roman"/>
          <w:sz w:val="28"/>
          <w:szCs w:val="28"/>
        </w:rPr>
        <w:t>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>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Итоги оценки качества образования используются для стимулирования обучающихся, педагогов. Порядок стимулирования определяется </w:t>
      </w:r>
      <w:r>
        <w:rPr>
          <w:rFonts w:ascii="Times New Roman" w:hAnsi="Times New Roman" w:cs="Times New Roman"/>
          <w:sz w:val="28"/>
          <w:szCs w:val="28"/>
        </w:rPr>
        <w:t>внутренними локальными актами образовательной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14BA" w:rsidRPr="002A14BA" w:rsidRDefault="002A14BA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6FB7">
        <w:rPr>
          <w:rFonts w:ascii="Times New Roman" w:hAnsi="Times New Roman" w:cs="Times New Roman"/>
          <w:b/>
          <w:sz w:val="28"/>
          <w:szCs w:val="28"/>
        </w:rPr>
        <w:t>нализ показ</w:t>
      </w:r>
      <w:r>
        <w:rPr>
          <w:rFonts w:ascii="Times New Roman" w:hAnsi="Times New Roman" w:cs="Times New Roman"/>
          <w:b/>
          <w:sz w:val="28"/>
          <w:szCs w:val="28"/>
        </w:rPr>
        <w:t>ателей деятельности организации</w:t>
      </w:r>
    </w:p>
    <w:p w:rsidR="0005289C" w:rsidRDefault="0005289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В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 w:rsidRPr="0005289C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оказания качественных образовательных услуг, что подтверждается результатами обучения, результативностью участия </w:t>
      </w:r>
      <w:r w:rsidR="00E1654E">
        <w:rPr>
          <w:rFonts w:ascii="Times New Roman" w:hAnsi="Times New Roman" w:cs="Times New Roman"/>
          <w:sz w:val="28"/>
          <w:szCs w:val="28"/>
        </w:rPr>
        <w:t>школьнико</w:t>
      </w:r>
      <w:r w:rsidRPr="0005289C">
        <w:rPr>
          <w:rFonts w:ascii="Times New Roman" w:hAnsi="Times New Roman" w:cs="Times New Roman"/>
          <w:sz w:val="28"/>
          <w:szCs w:val="28"/>
        </w:rPr>
        <w:t xml:space="preserve">в в предметных олимпиадах и конкурсах для </w:t>
      </w:r>
      <w:r w:rsidRPr="0005289C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 одарённых детей, </w:t>
      </w:r>
      <w:r w:rsidR="00C24EEE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05289C">
        <w:rPr>
          <w:rFonts w:ascii="Times New Roman" w:hAnsi="Times New Roman" w:cs="Times New Roman"/>
          <w:sz w:val="28"/>
          <w:szCs w:val="28"/>
        </w:rPr>
        <w:t>государственной итоговой аттестации, диагностик образовательного запроса, удовлетворённости качеством образовательных услуг, мотивации к учению.</w:t>
      </w:r>
    </w:p>
    <w:p w:rsidR="0005289C" w:rsidRDefault="00EE286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оказателями позитивных изменений за </w:t>
      </w:r>
      <w:r w:rsidR="000C44AE">
        <w:rPr>
          <w:rFonts w:ascii="Times New Roman" w:hAnsi="Times New Roman" w:cs="Times New Roman"/>
          <w:sz w:val="28"/>
          <w:szCs w:val="28"/>
        </w:rPr>
        <w:t>2</w:t>
      </w:r>
      <w:r w:rsidR="00985123">
        <w:rPr>
          <w:rFonts w:ascii="Times New Roman" w:hAnsi="Times New Roman" w:cs="Times New Roman"/>
          <w:sz w:val="28"/>
          <w:szCs w:val="28"/>
        </w:rPr>
        <w:t>017</w:t>
      </w:r>
      <w:r w:rsidR="00E1654E">
        <w:rPr>
          <w:rFonts w:ascii="Times New Roman" w:hAnsi="Times New Roman" w:cs="Times New Roman"/>
          <w:sz w:val="28"/>
          <w:szCs w:val="28"/>
        </w:rPr>
        <w:t xml:space="preserve"> </w:t>
      </w:r>
      <w:r w:rsidR="0005289C" w:rsidRPr="0005289C">
        <w:rPr>
          <w:rFonts w:ascii="Times New Roman" w:hAnsi="Times New Roman" w:cs="Times New Roman"/>
          <w:sz w:val="28"/>
          <w:szCs w:val="28"/>
        </w:rPr>
        <w:t>учебный год стали следующие:</w:t>
      </w:r>
    </w:p>
    <w:p w:rsidR="00EE286C" w:rsidRPr="00EE286C" w:rsidRDefault="00EE286C" w:rsidP="00EE286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6C">
        <w:rPr>
          <w:rFonts w:ascii="Times New Roman" w:hAnsi="Times New Roman" w:cs="Times New Roman"/>
          <w:sz w:val="28"/>
          <w:szCs w:val="28"/>
        </w:rPr>
        <w:t xml:space="preserve">уровень овладения содержанием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E286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289C">
        <w:rPr>
          <w:rFonts w:ascii="Times New Roman" w:hAnsi="Times New Roman" w:cs="Times New Roman"/>
          <w:sz w:val="28"/>
          <w:szCs w:val="28"/>
        </w:rPr>
        <w:t xml:space="preserve">табильные  показатели  качества образования в целом по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прохождение </w:t>
      </w:r>
      <w:r w:rsidRPr="0005289C">
        <w:rPr>
          <w:rFonts w:ascii="Times New Roman" w:hAnsi="Times New Roman" w:cs="Times New Roman"/>
          <w:sz w:val="28"/>
          <w:szCs w:val="28"/>
        </w:rPr>
        <w:t xml:space="preserve">выпускниками 9-х и 11-х классов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166E8C" w:rsidRDefault="0005289C" w:rsidP="00166E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дополнительного образования и </w:t>
      </w:r>
      <w:r w:rsidR="00166E8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05289C">
        <w:rPr>
          <w:rFonts w:ascii="Times New Roman" w:hAnsi="Times New Roman" w:cs="Times New Roman"/>
          <w:sz w:val="28"/>
          <w:szCs w:val="28"/>
        </w:rPr>
        <w:t>вариа</w:t>
      </w:r>
      <w:r w:rsidR="00BE2F27">
        <w:rPr>
          <w:rFonts w:ascii="Times New Roman" w:hAnsi="Times New Roman" w:cs="Times New Roman"/>
          <w:sz w:val="28"/>
          <w:szCs w:val="28"/>
        </w:rPr>
        <w:t>тивности образовательных услуг</w:t>
      </w:r>
      <w:r w:rsidR="00C24EEE">
        <w:rPr>
          <w:rFonts w:ascii="Times New Roman" w:hAnsi="Times New Roman" w:cs="Times New Roman"/>
          <w:sz w:val="28"/>
          <w:szCs w:val="28"/>
        </w:rPr>
        <w:t>;</w:t>
      </w:r>
    </w:p>
    <w:p w:rsidR="0042190D" w:rsidRPr="0042190D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бильность педагогических кадров, </w:t>
      </w:r>
      <w:r w:rsidRPr="0042190D">
        <w:rPr>
          <w:rFonts w:ascii="Times New Roman" w:hAnsi="Times New Roman" w:cs="Times New Roman"/>
          <w:sz w:val="28"/>
          <w:szCs w:val="28"/>
        </w:rPr>
        <w:t>создание условий педагогическим работникам, в том числе молодым специалистам, для профессионального роста и личностного развития;</w:t>
      </w:r>
    </w:p>
    <w:p w:rsidR="0005289C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повышение мотивации к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педагогической деятельности, </w:t>
      </w:r>
      <w:r w:rsidR="00C01C41" w:rsidRPr="0042190D">
        <w:rPr>
          <w:rFonts w:ascii="Times New Roman" w:hAnsi="Times New Roman" w:cs="Times New Roman"/>
          <w:sz w:val="28"/>
          <w:szCs w:val="28"/>
        </w:rPr>
        <w:t>инициативное проведение образовательных мероприятий и стажировок, распространяющих инновационный опыт и  технологии реа</w:t>
      </w:r>
      <w:r w:rsidR="00B60A90">
        <w:rPr>
          <w:rFonts w:ascii="Times New Roman" w:hAnsi="Times New Roman" w:cs="Times New Roman"/>
          <w:sz w:val="28"/>
          <w:szCs w:val="28"/>
        </w:rPr>
        <w:t>лизации ФГОС общего образования;</w:t>
      </w:r>
    </w:p>
    <w:p w:rsidR="00B60A90" w:rsidRDefault="00C24EEE" w:rsidP="00B60A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0A90" w:rsidRPr="00B60A90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 реализация П</w:t>
      </w:r>
      <w:r w:rsidR="00E1654E">
        <w:rPr>
          <w:rFonts w:ascii="Times New Roman" w:hAnsi="Times New Roman" w:cs="Times New Roman"/>
          <w:sz w:val="28"/>
          <w:szCs w:val="28"/>
        </w:rPr>
        <w:t>рограммы развития МК</w:t>
      </w:r>
      <w:r w:rsidR="00B60A90" w:rsidRPr="00B60A90"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 w:rsidR="00B60A90" w:rsidRPr="00B60A90">
        <w:rPr>
          <w:rFonts w:ascii="Times New Roman" w:hAnsi="Times New Roman" w:cs="Times New Roman"/>
          <w:sz w:val="28"/>
          <w:szCs w:val="28"/>
        </w:rPr>
        <w:t>» с учетом основных задач   перспективного развития  на основе принципов государственной политики в области образования, базирующейся на принципах интеграции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образования;</w:t>
      </w:r>
    </w:p>
    <w:p w:rsidR="0005289C" w:rsidRPr="0005289C" w:rsidRDefault="00166E8C" w:rsidP="00E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05289C" w:rsidRPr="0005289C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42190D" w:rsidRPr="0042190D">
        <w:rPr>
          <w:rFonts w:ascii="Times New Roman" w:hAnsi="Times New Roman" w:cs="Times New Roman"/>
          <w:sz w:val="28"/>
          <w:szCs w:val="28"/>
        </w:rPr>
        <w:t xml:space="preserve"> основные показатели эффективности управления имеют позитивную динамику развития</w:t>
      </w:r>
      <w:r w:rsidR="0042190D">
        <w:rPr>
          <w:rFonts w:ascii="Times New Roman" w:hAnsi="Times New Roman" w:cs="Times New Roman"/>
          <w:sz w:val="28"/>
          <w:szCs w:val="28"/>
        </w:rPr>
        <w:t xml:space="preserve">,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приоритетная задача работы </w:t>
      </w:r>
      <w:r w:rsidR="00E1654E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– обеспечение качества образования – выполнена. Её достижение стало возможным благодаря успешной реализации в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системы учебно-воспитательной, методической, инновационной</w:t>
      </w:r>
      <w:r w:rsidR="000C44AE">
        <w:rPr>
          <w:rFonts w:ascii="Times New Roman" w:hAnsi="Times New Roman" w:cs="Times New Roman"/>
          <w:sz w:val="28"/>
          <w:szCs w:val="28"/>
        </w:rPr>
        <w:t xml:space="preserve"> работы, запланированной на </w:t>
      </w:r>
      <w:r w:rsidR="00C24EEE">
        <w:rPr>
          <w:rFonts w:ascii="Times New Roman" w:hAnsi="Times New Roman" w:cs="Times New Roman"/>
          <w:sz w:val="28"/>
          <w:szCs w:val="28"/>
        </w:rPr>
        <w:t>201</w:t>
      </w:r>
      <w:r w:rsidR="000C44AE">
        <w:rPr>
          <w:rFonts w:ascii="Times New Roman" w:hAnsi="Times New Roman" w:cs="Times New Roman"/>
          <w:sz w:val="28"/>
          <w:szCs w:val="28"/>
        </w:rPr>
        <w:t>7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2190D">
        <w:rPr>
          <w:rFonts w:ascii="Times New Roman" w:hAnsi="Times New Roman" w:cs="Times New Roman"/>
          <w:sz w:val="28"/>
          <w:szCs w:val="28"/>
        </w:rPr>
        <w:t>.</w:t>
      </w:r>
    </w:p>
    <w:p w:rsidR="00A46FB7" w:rsidRPr="0005289C" w:rsidRDefault="0005289C" w:rsidP="00C2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Однако, несмотря на имеющиеся успехи, остаются и проблемные моменты.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родолжение работы по </w:t>
      </w:r>
      <w:r w:rsidR="00C24EEE">
        <w:rPr>
          <w:rFonts w:ascii="Times New Roman" w:hAnsi="Times New Roman" w:cs="Times New Roman"/>
          <w:sz w:val="28"/>
          <w:szCs w:val="28"/>
        </w:rPr>
        <w:t>совершенствованию системы управления  образовательной организацией на основе электронного мониторинга.</w:t>
      </w:r>
    </w:p>
    <w:p w:rsidR="00C24EEE" w:rsidRDefault="00EE286C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EE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</w:t>
      </w:r>
      <w:r w:rsidR="00C24EEE">
        <w:rPr>
          <w:rFonts w:ascii="Times New Roman" w:hAnsi="Times New Roman" w:cs="Times New Roman"/>
          <w:sz w:val="28"/>
          <w:szCs w:val="28"/>
        </w:rPr>
        <w:t>образовательной деятельности в аспекте подготовки выпускников к государственной итоговой аттестации.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84573">
        <w:rPr>
          <w:rFonts w:ascii="Times New Roman" w:hAnsi="Times New Roman" w:cs="Times New Roman"/>
          <w:sz w:val="28"/>
          <w:szCs w:val="28"/>
        </w:rPr>
        <w:t>овершенствование содержа</w:t>
      </w:r>
      <w:r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EE286C">
        <w:rPr>
          <w:rFonts w:ascii="Times New Roman" w:hAnsi="Times New Roman" w:cs="Times New Roman"/>
          <w:sz w:val="28"/>
          <w:szCs w:val="28"/>
        </w:rPr>
        <w:t xml:space="preserve"> на основе интеграции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573">
        <w:rPr>
          <w:rFonts w:ascii="Times New Roman" w:hAnsi="Times New Roman" w:cs="Times New Roman"/>
          <w:sz w:val="28"/>
          <w:szCs w:val="28"/>
        </w:rPr>
        <w:t>расширение сетевого взаимодействия образовательных учреждений с организациями социальной сферы с целью повышения качества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в условиях внедрения ФГОС.</w:t>
      </w:r>
    </w:p>
    <w:p w:rsidR="00F827E3" w:rsidRDefault="00F827E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внедрения в образовательную деятельность дистанционного и электронного обучения.</w:t>
      </w:r>
    </w:p>
    <w:p w:rsidR="0042190D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риведение пожарной, антитеррористической безопасности и условий осуществления образовательного процесса в соответствие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184573">
        <w:rPr>
          <w:rFonts w:ascii="Times New Roman" w:hAnsi="Times New Roman" w:cs="Times New Roman"/>
          <w:sz w:val="28"/>
          <w:szCs w:val="28"/>
        </w:rPr>
        <w:t>выполнение противопожарныхи санитарно – гигиенических мероприятий в соответствии с предписаниями Роспотребнадзора.</w:t>
      </w:r>
    </w:p>
    <w:p w:rsidR="00EE286C" w:rsidRDefault="00EE286C" w:rsidP="00EE28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форм, обеспечивающих государственно-общественный характер управления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независимой системы оценки качества образования через проведение общественно-профессиональной экспертизы. </w:t>
      </w:r>
    </w:p>
    <w:p w:rsidR="00E6450F" w:rsidRDefault="0042190D" w:rsidP="00EE28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42190D">
        <w:rPr>
          <w:rFonts w:ascii="Times New Roman" w:hAnsi="Times New Roman" w:cs="Times New Roman"/>
          <w:sz w:val="28"/>
          <w:szCs w:val="28"/>
        </w:rPr>
        <w:t>сновные результаты деятельности</w:t>
      </w:r>
      <w:r w:rsidR="00E1654E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90D">
        <w:rPr>
          <w:rFonts w:ascii="Times New Roman" w:hAnsi="Times New Roman" w:cs="Times New Roman"/>
          <w:sz w:val="28"/>
          <w:szCs w:val="28"/>
        </w:rPr>
        <w:t>, изложенные в</w:t>
      </w:r>
      <w:r w:rsidR="00E6450F">
        <w:rPr>
          <w:rFonts w:ascii="Times New Roman" w:hAnsi="Times New Roman" w:cs="Times New Roman"/>
          <w:sz w:val="28"/>
          <w:szCs w:val="28"/>
        </w:rPr>
        <w:t xml:space="preserve"> отчете</w:t>
      </w:r>
      <w:r w:rsidR="00EE286C">
        <w:rPr>
          <w:rFonts w:ascii="Times New Roman" w:hAnsi="Times New Roman" w:cs="Times New Roman"/>
          <w:sz w:val="28"/>
          <w:szCs w:val="28"/>
        </w:rPr>
        <w:t xml:space="preserve"> о самообследовании</w:t>
      </w:r>
      <w:r w:rsidRPr="0042190D">
        <w:rPr>
          <w:rFonts w:ascii="Times New Roman" w:hAnsi="Times New Roman" w:cs="Times New Roman"/>
          <w:sz w:val="28"/>
          <w:szCs w:val="28"/>
        </w:rPr>
        <w:t xml:space="preserve">, становятся главным ресурсом </w:t>
      </w:r>
      <w:r w:rsidR="00E645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190D">
        <w:rPr>
          <w:rFonts w:ascii="Times New Roman" w:hAnsi="Times New Roman" w:cs="Times New Roman"/>
          <w:sz w:val="28"/>
          <w:szCs w:val="28"/>
        </w:rPr>
        <w:t>развития по ключевым направлениям:</w:t>
      </w:r>
    </w:p>
    <w:p w:rsidR="00E6450F" w:rsidRPr="00E6450F" w:rsidRDefault="00E6450F" w:rsidP="00EE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1. Создание условий для устойчивого функционирования образовательной модели «Школа – центр образования в сельской территории» на основе интеграции общего и дополнительного образования и преемственности дошкольного, начального, основного и среднего общего образования в соответствии с ФГОС.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2. Совершенствование информационно-образовательной среды для обеспечения современного качества образования сельского школьника, эффективного технологического обновления образовательного процесса с использованием электронного и дистанционного обучения, расширение форм сетевого взаимодействия с участниками образовательного процесса и социальными партнерами.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3. Реализация инновационных проектов</w:t>
      </w:r>
      <w:r w:rsidR="006766F5">
        <w:rPr>
          <w:rFonts w:ascii="Times New Roman" w:hAnsi="Times New Roman" w:cs="Times New Roman"/>
          <w:sz w:val="28"/>
          <w:szCs w:val="28"/>
        </w:rPr>
        <w:t>,</w:t>
      </w:r>
      <w:r w:rsidRPr="00E6450F">
        <w:rPr>
          <w:rFonts w:ascii="Times New Roman" w:hAnsi="Times New Roman" w:cs="Times New Roman"/>
          <w:sz w:val="28"/>
          <w:szCs w:val="28"/>
        </w:rPr>
        <w:t xml:space="preserve"> направленных на обновление содержания непрерывного </w:t>
      </w:r>
      <w:r w:rsidR="006766F5">
        <w:rPr>
          <w:rFonts w:ascii="Times New Roman" w:hAnsi="Times New Roman" w:cs="Times New Roman"/>
          <w:sz w:val="28"/>
          <w:szCs w:val="28"/>
        </w:rPr>
        <w:t>школьного</w:t>
      </w:r>
      <w:r w:rsidR="00985123">
        <w:rPr>
          <w:rFonts w:ascii="Times New Roman" w:hAnsi="Times New Roman" w:cs="Times New Roman"/>
          <w:sz w:val="28"/>
          <w:szCs w:val="28"/>
        </w:rPr>
        <w:t xml:space="preserve"> </w:t>
      </w:r>
      <w:r w:rsidRPr="00E6450F">
        <w:rPr>
          <w:rFonts w:ascii="Times New Roman" w:hAnsi="Times New Roman" w:cs="Times New Roman"/>
          <w:sz w:val="28"/>
          <w:szCs w:val="28"/>
        </w:rPr>
        <w:t xml:space="preserve">образования при освоении образовательных программ дошкольного, начального, основного и среднего образования.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4. Реализация модели социализации «Территория успеха» в</w:t>
      </w:r>
      <w:r w:rsidR="00F827E3">
        <w:rPr>
          <w:rFonts w:ascii="Times New Roman" w:hAnsi="Times New Roman" w:cs="Times New Roman"/>
          <w:sz w:val="28"/>
          <w:szCs w:val="28"/>
        </w:rPr>
        <w:t xml:space="preserve"> </w:t>
      </w:r>
      <w:r w:rsidR="006766F5">
        <w:rPr>
          <w:rFonts w:ascii="Times New Roman" w:hAnsi="Times New Roman" w:cs="Times New Roman"/>
          <w:sz w:val="28"/>
          <w:szCs w:val="28"/>
        </w:rPr>
        <w:t>школе</w:t>
      </w:r>
      <w:r w:rsidRPr="00E6450F">
        <w:rPr>
          <w:rFonts w:ascii="Times New Roman" w:hAnsi="Times New Roman" w:cs="Times New Roman"/>
          <w:sz w:val="28"/>
          <w:szCs w:val="28"/>
        </w:rPr>
        <w:t xml:space="preserve">, обеспечивающей овладение воспитанниками и обучающимися основами научных знаний, получение навыков исследовательской деятельности и социального проектирования, мотивацию к трудовой деятельности на территории Артинского городского округа. 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5. Совершенствование к</w:t>
      </w:r>
      <w:r w:rsidR="00F827E3">
        <w:rPr>
          <w:rFonts w:ascii="Times New Roman" w:hAnsi="Times New Roman" w:cs="Times New Roman"/>
          <w:sz w:val="28"/>
          <w:szCs w:val="28"/>
        </w:rPr>
        <w:t>ачества образования и управления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качеством образования через организацию системы мониторинга</w:t>
      </w:r>
      <w:r w:rsidR="00F827E3">
        <w:rPr>
          <w:rFonts w:ascii="Times New Roman" w:hAnsi="Times New Roman" w:cs="Times New Roman"/>
          <w:sz w:val="28"/>
          <w:szCs w:val="28"/>
        </w:rPr>
        <w:t xml:space="preserve"> и общественно-профессиональной экспертизы, обеспечивающих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комплексную оценку деятельности </w:t>
      </w:r>
      <w:r w:rsidR="00F827E3">
        <w:rPr>
          <w:rFonts w:ascii="Times New Roman" w:hAnsi="Times New Roman" w:cs="Times New Roman"/>
          <w:sz w:val="28"/>
          <w:szCs w:val="28"/>
        </w:rPr>
        <w:t>образовательной организации и дальнейшее ее</w:t>
      </w:r>
      <w:r w:rsidRPr="00E6450F">
        <w:rPr>
          <w:rFonts w:ascii="Times New Roman" w:hAnsi="Times New Roman" w:cs="Times New Roman"/>
          <w:sz w:val="28"/>
          <w:szCs w:val="28"/>
        </w:rPr>
        <w:t xml:space="preserve"> развитие, предоставление основным пользователям достоверной информации о результатах и качестве образования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лицее</w:t>
      </w:r>
      <w:r w:rsidRPr="00E6450F">
        <w:rPr>
          <w:rFonts w:ascii="Times New Roman" w:hAnsi="Times New Roman" w:cs="Times New Roman"/>
          <w:sz w:val="28"/>
          <w:szCs w:val="28"/>
        </w:rPr>
        <w:t>.</w:t>
      </w:r>
    </w:p>
    <w:p w:rsidR="00E6450F" w:rsidRPr="0042190D" w:rsidRDefault="00E6450F" w:rsidP="004219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Pr="00013409" w:rsidRDefault="007C28E6" w:rsidP="007C28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3.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тели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деятельности общеобразовательной организации, подлежащей самообследованию, </w:t>
      </w:r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(утв. </w:t>
      </w:r>
      <w:hyperlink w:anchor="sub_0" w:history="1">
        <w:r w:rsidR="00013409" w:rsidRPr="0001340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приказом</w:t>
        </w:r>
      </w:hyperlink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013409" w:rsidRPr="0001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>. N 1324)</w:t>
      </w:r>
      <w:r w:rsidR="006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6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МК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ОУ «</w:t>
      </w:r>
      <w:r w:rsidR="006766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Сухановская СОШ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 по</w:t>
      </w:r>
      <w:r w:rsidR="006766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состоянию на 30 июня 2</w:t>
      </w:r>
      <w:r w:rsidR="009445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017</w:t>
      </w:r>
      <w:r w:rsidR="00F426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2001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20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DC1DB4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20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85123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20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DC1DB4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20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DC1DB4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20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85123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22/36%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20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20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20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20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211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21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21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21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21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21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21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21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21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A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21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D5490B" w:rsidP="00D5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A257F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3409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211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D5490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211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D5490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11/13,2%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2119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9A257F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человек/0</w:t>
            </w:r>
            <w:r w:rsidR="00013409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212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B016C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21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B016C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21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21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21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21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D5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</w:t>
            </w:r>
            <w:r w:rsidR="0077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21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594712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человек/</w:t>
            </w:r>
            <w:r w:rsidR="0098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sub_212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85123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77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а/27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212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85123" w:rsidP="0031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7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212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99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212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212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</w:t>
            </w:r>
            <w:r w:rsidR="00A4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9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13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6313AE">
        <w:trPr>
          <w:trHeight w:val="39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2130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63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2130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13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213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213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3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213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03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r w:rsidR="0063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43" w:name="sub_2002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DC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20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214FC0" w:rsidRDefault="007A235A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DA2F9B"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sub_20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214FC0" w:rsidRDefault="00214FC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33A46"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20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20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224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224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224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224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sub_224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20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DC1DB4" w:rsidP="00DC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sub_20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31206F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 кв.м</w:t>
            </w:r>
          </w:p>
        </w:tc>
      </w:tr>
    </w:tbl>
    <w:p w:rsidR="0051114A" w:rsidRDefault="0051114A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3C05" w:rsidRDefault="006313AE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2F2CBD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2F2CBD">
        <w:rPr>
          <w:rFonts w:ascii="Times New Roman" w:hAnsi="Times New Roman" w:cs="Times New Roman"/>
          <w:sz w:val="28"/>
          <w:szCs w:val="28"/>
        </w:rPr>
        <w:t xml:space="preserve">» </w:t>
      </w:r>
      <w:r w:rsidR="0051114A">
        <w:rPr>
          <w:rFonts w:ascii="Times New Roman" w:hAnsi="Times New Roman" w:cs="Times New Roman"/>
          <w:sz w:val="28"/>
          <w:szCs w:val="28"/>
        </w:rPr>
        <w:t>___________</w:t>
      </w:r>
      <w:r w:rsidR="002F2C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/Р.Ш.Татаурова/</w:t>
      </w: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2CBD" w:rsidRDefault="00DA3C05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3C05" w:rsidRDefault="00DA3C05" w:rsidP="00DA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C05" w:rsidRPr="003F1005" w:rsidRDefault="003F1005" w:rsidP="003F10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05">
        <w:rPr>
          <w:rFonts w:ascii="Times New Roman" w:hAnsi="Times New Roman" w:cs="Times New Roman"/>
          <w:b/>
          <w:sz w:val="28"/>
          <w:szCs w:val="28"/>
        </w:rPr>
        <w:t>Персональный состав педагог</w:t>
      </w:r>
      <w:r w:rsidR="0051114A">
        <w:rPr>
          <w:rFonts w:ascii="Times New Roman" w:hAnsi="Times New Roman" w:cs="Times New Roman"/>
          <w:b/>
          <w:sz w:val="28"/>
          <w:szCs w:val="28"/>
        </w:rPr>
        <w:t>ических работников на 31.12</w:t>
      </w:r>
      <w:r w:rsidR="009445BB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Pr="003F1005">
        <w:rPr>
          <w:rFonts w:ascii="Times New Roman" w:hAnsi="Times New Roman" w:cs="Times New Roman"/>
          <w:b/>
          <w:sz w:val="28"/>
          <w:szCs w:val="28"/>
        </w:rPr>
        <w:t>г</w:t>
      </w:r>
    </w:p>
    <w:p w:rsidR="003F1005" w:rsidRDefault="003F1005" w:rsidP="00DA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1984"/>
        <w:gridCol w:w="1985"/>
        <w:gridCol w:w="3402"/>
        <w:gridCol w:w="992"/>
        <w:gridCol w:w="1843"/>
        <w:gridCol w:w="1559"/>
      </w:tblGrid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Преподаваемые учебные предметы</w:t>
            </w:r>
          </w:p>
        </w:tc>
        <w:tc>
          <w:tcPr>
            <w:tcW w:w="340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843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Снигирева Татьяна Михайловна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ордена «Знак Почета» государственный педагогический институт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(музыка)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(ИЗО)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ОП: «Развитие аналитического компонента профессиональной деятельности педагогов в межаттестационный период", с 14.03.2015г – 15.03.2015г - 20ч., ГБОУ СПО СО «Красноуфимский педагогический колледж»; удостоверение рег. № 1581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«Формирование методического и технологического инструментария педагога, обеспечивающего реализацию ФГОС», 62ч., 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СО «Красноуфимский педагогический колледж»; удостоверение рег № 2023 от 13.03.2016;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ОП: «Организация получения образования обучающихся с ограниченными возможностями здоровья», 108ч., 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СО «Красноуфимский педагогический колледж»; удостоверение рег. № 2032  от 27.03.2016;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 лет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14.01.2016 14.01.2021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Чебыкина Людмила Викторовна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среднее - специальное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Красноуфимское педагогическое училище (учитель начальных классов)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(музыка)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(ИЗО)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Я – исследователь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ОП: «Развитие аналитического компонента профессиональной деятельности педагогов в межаттестационный период", с 14.03.2015г – 15.03.2015г - 20ч., ГБОУ СПО СО «Красноуфимский педагогический колледж» удостоверение рег. № 1586;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«Формирование методического и технологического инструментария педагога, обеспечивающего реализацию ФГОС», 62ч., 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СО «Красноуфимский педагогический колледж»; удостоверение рег. № 2026 от 13.03.2016;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ОП: «Организация получения образования обучающихся с ограниченными возможностями здоровья», 108ч., 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СО «Красноуфимский педагогический колледж»; удостоверение рег. № 2034 от 27.03.2016;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14.01.2016 14.01.2021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Саматова</w:t>
            </w:r>
            <w:r w:rsidR="005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Резеда Хатимьяновна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среднее - специальное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Красноуфимское педагогическое училище (учитель начальных классов и воспитатель ГПД);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экономический университет (бакалавр)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(музыка)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(ИЗО)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Я - исследователь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ОП: «Основы религиозных культур и светской этики» в соответствии с ФГОС НОО, с 09.10.2015г – 18.10.2015г - 40ч., ГАОУ ДПО СО «ИРО»; удостоверение рег. № 17603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«Формирование методического и технологического инструментария педагога, обеспечивающего реализацию ФГОС», 62ч., </w:t>
            </w:r>
            <w:r w:rsidRPr="00DA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СО «Красноуфимский педагогический колледж»; удостоверение рег. № 2022 от 13.03.2016г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«Организация получения образования обучающихся с ограниченными возможностями здоровья»,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108ч., </w:t>
            </w:r>
            <w:r w:rsidRPr="00DA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СО «Красноуфимский педагогический колледж»; удостоверение рег. № 2031 от 27.03.2016;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26.03.2013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26.03.2018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DA3C05" w:rsidRPr="00DA3C05" w:rsidRDefault="0051114A" w:rsidP="0051114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Снигирева Татьяна Юрьевна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A3C05" w:rsidRPr="00DA3C05" w:rsidRDefault="00C15461" w:rsidP="00C15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РиКО</w:t>
            </w:r>
          </w:p>
          <w:p w:rsidR="00DA3C05" w:rsidRPr="00DA3C05" w:rsidRDefault="00C15461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Урала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ОП: «Методические вопросы подготовки обучающихся к государственной итоговой аттестации (ГИА - 9) по русскому языку и литературе», с 04.02.2013г – 07.03.2013г - 108ч.  ГБОУ ДПО СО ИРО; свидетельство рег. № 465-а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ОП: «Федеральный государственный образовательный стандарт общего среднего образования: идеология, содержание, технологии введения. (Подготовка учителей основной школы к введению ФГОС) с 23.05.2013г – 25.06.2013г – 108ч, ГБОУ ДПО СО ИРО; свидетельство рег. № 4044-а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DA3C05" w:rsidRPr="00DA3C05" w:rsidRDefault="0051114A" w:rsidP="0051114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A3C05" w:rsidRPr="00DA3C05" w:rsidRDefault="0051114A" w:rsidP="0051114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Снигирева Полина         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Default="00C15461" w:rsidP="00C15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C15461" w:rsidRPr="00DA3C05" w:rsidRDefault="00C15461" w:rsidP="00C15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C05" w:rsidRDefault="00C15461" w:rsidP="00C15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C15461" w:rsidRPr="00DA3C05" w:rsidRDefault="00C15461" w:rsidP="00C15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«Интерактивные методы обучения общественно-научных дисциплин в соответствии с требованиями ФГОС ООО», 24ч., </w:t>
            </w:r>
            <w:r w:rsidRPr="00DA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Pr="00DA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«ИРО», удостове</w:t>
            </w:r>
            <w:r w:rsidR="00C1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рение рег. № 1007 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Коротаева </w:t>
            </w:r>
            <w:r w:rsidR="009E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ордена «Знак Почета» государственный педагогический институт (учитель математики, информатики, вычислительной техники)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A3C05" w:rsidRPr="00DA3C05" w:rsidRDefault="00DA3C05" w:rsidP="00DA3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усложненных задач по математике</w:t>
            </w:r>
          </w:p>
          <w:p w:rsidR="00DA3C05" w:rsidRPr="00DA3C05" w:rsidRDefault="00DA3C05" w:rsidP="00DA3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усложненных задач по математике</w:t>
            </w: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ОП: «Федеральный государственный образовательный стандарт общего среднего образования: идеология, содержание, технологии введения. (Подготовка учителей основной школы к введению ФГОС)» с 23.05.2013г – 25.06.2013г - 108ч.,  ГБОУ ДПО СО ИРО; свидетельство рег. № 4047-а.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ОП: «Развитие ключевых компетенций обучающихся в преподавании естественнонаучных дисциплин» Вариативный модуль      «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Итоговая аттестация обучающихся в форме ГИА и ЕГЭ по предметам естественно – научного цикла. (Модуль математика)» с 30.09.2013- 02.12.2013г, 108 ч., ГБОУ ДПО СО ИРО; удостоверение рег. № 4294                                                       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DA3C05" w:rsidRPr="00C15461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«Оценка качества образования в условиях введения федеральных государственных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стандартов общего образования» с 18.03.2015г – 02.04.2015г- 108ч.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ГАОУ ДПО СО «ИРО»; удостоверение рег.№ 3527</w:t>
            </w:r>
          </w:p>
          <w:p w:rsidR="00C15461" w:rsidRPr="00C15461" w:rsidRDefault="00C15461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61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учителей математики в вопросах подготовки учащихся к итоговой аттестации в форме ОГЭ, ЕГЭ», 2018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14.01.2016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Кустова Любовь Григорьевна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среднее – профессиональное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«Красноуфимский педагогический колледж» (учитель начальных классов с дополнительной подготовкой в области информатики)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Федеральное государственное учреждение высшего профессионального образования «Уральский государственный педагогический университет» (социальный педагог)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страны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 языка (германия)</w:t>
            </w: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«Организация проектной деятельности учащихся по иностранному языку в контексте ФГОС» с 11.03.2013г – 19.03.2013г – 72 ч., 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Нижнетагильская государственная социально – педагогическая академия; удостоверение рег.№ 03404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ОП: «Управление введением федеральных государственных образовательных стандартов общего образования» с 29.10.2013г – 18.11.2013г – 108ч., ГАОУ ДПО СО «ИРО»; удостоверение рег. № 3289</w:t>
            </w:r>
          </w:p>
          <w:p w:rsid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«Интерактивные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обучения общественно-научных дисциплин в соответствии с требованиями ФГОС ООО» с 08.02.2016г – 10.02.2016г – 24 ч., ГАОУ ДПО СО «ИРО»; удостоверение рег. № 1011 от 10.02.2016г</w:t>
            </w:r>
          </w:p>
          <w:p w:rsidR="00C15461" w:rsidRPr="00C15461" w:rsidRDefault="00C15461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61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в форме ОГЭ и  ЕГЭ по истории и обществознанию в условиях реализации историко-культурного стандарта» 40 часов,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DA3C05" w:rsidRPr="00DA3C05" w:rsidRDefault="00DA3C05" w:rsidP="00DA3C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26.02.2015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26.02.2020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tabs>
                <w:tab w:val="center" w:pos="24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8.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Мехрякова</w:t>
            </w:r>
            <w:r w:rsidR="00C1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«Уральский государственный педагогический университет» (учитель русского языка и литературы)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Урала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  <w:p w:rsidR="00DA3C05" w:rsidRPr="00DA3C05" w:rsidRDefault="00DA3C05" w:rsidP="00DA3C05">
            <w:pPr>
              <w:ind w:firstLine="708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общего среднего образования: идеология, содержание, технологии введения. (Подготовка учителей основной школы к введению ФГОС)» с 23.05.2013г – 25.06.2013г - 108ч.  ГБОУ ДПО СО «ИРО»; свидетельство рег. № 4049-а                         </w:t>
            </w:r>
          </w:p>
          <w:p w:rsid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«Оценка качества образования в условиях введения федеральных государственных стандартов общего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 с 18.03.2015г – 02.04.2015г -  108ч. ГАОУ ДПО СО «ИРО»; удостоверение рег. № 3533</w:t>
            </w:r>
          </w:p>
          <w:p w:rsidR="00C15461" w:rsidRPr="00C15461" w:rsidRDefault="00C15461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61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 в условиях введения  и реализации ФГОС среднего общего образования» (24 ч),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992" w:type="dxa"/>
          </w:tcPr>
          <w:p w:rsidR="00DA3C05" w:rsidRPr="00DA3C05" w:rsidRDefault="0051114A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DA3C05" w:rsidRPr="00DA3C05" w:rsidRDefault="0051114A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11.12.2013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11.12.2018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Семенищев Александр Владимирович </w:t>
            </w:r>
          </w:p>
          <w:p w:rsidR="00DA3C05" w:rsidRPr="00DA3C05" w:rsidRDefault="00DA3C05" w:rsidP="00DA3C05">
            <w:pPr>
              <w:tabs>
                <w:tab w:val="left" w:pos="525"/>
                <w:tab w:val="center" w:pos="10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«Российский государственный профессионально-педагогический университет» (педагог профессионального обучения)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Основы исследовательской деятельности по физике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ОП: «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образования: идеология, содержание, технологии введения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» с 09.11.2015г – 27.11.2015г – 120ч., Нижнетагильский филиал ГАОУ ДПО СО «ИРО»; удостоверение рег. № 678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11.10.2013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11.10.2018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  <w:p w:rsidR="00DA3C05" w:rsidRPr="00DA3C05" w:rsidRDefault="00DA3C05" w:rsidP="00DA3C05">
            <w:pPr>
              <w:ind w:firstLine="708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DA3C05" w:rsidRPr="00DA3C05" w:rsidRDefault="00DA3C05" w:rsidP="00DA3C05">
            <w:pPr>
              <w:rPr>
                <w:rFonts w:ascii="Times New Roman" w:eastAsia="Calibri" w:hAnsi="Times New Roman" w:cs="Times New Roman"/>
              </w:rPr>
            </w:pPr>
            <w:r w:rsidRPr="00DA3C05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DA3C05">
              <w:rPr>
                <w:rFonts w:ascii="Times New Roman" w:eastAsia="Calibri" w:hAnsi="Times New Roman" w:cs="Times New Roman"/>
              </w:rPr>
              <w:t>высшее</w:t>
            </w:r>
          </w:p>
          <w:p w:rsidR="00DA3C05" w:rsidRPr="00DA3C05" w:rsidRDefault="00DA3C05" w:rsidP="00DA3C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C05">
              <w:rPr>
                <w:rFonts w:ascii="Times New Roman" w:eastAsia="Calibri" w:hAnsi="Times New Roman" w:cs="Times New Roman"/>
              </w:rPr>
              <w:t xml:space="preserve">Нижнетагильский государственный педагогический институт (учитель </w:t>
            </w:r>
            <w:r w:rsidRPr="00DA3C05">
              <w:rPr>
                <w:rFonts w:ascii="Times New Roman" w:eastAsia="Calibri" w:hAnsi="Times New Roman" w:cs="Times New Roman"/>
              </w:rPr>
              <w:lastRenderedPageBreak/>
              <w:t>химии и биологии)</w:t>
            </w:r>
          </w:p>
        </w:tc>
        <w:tc>
          <w:tcPr>
            <w:tcW w:w="1985" w:type="dxa"/>
          </w:tcPr>
          <w:p w:rsidR="00DA3C05" w:rsidRPr="00DA3C05" w:rsidRDefault="00DA3C05" w:rsidP="00DA3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DA3C05" w:rsidRPr="00DA3C05" w:rsidRDefault="00DA3C05" w:rsidP="00DA3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DA3C05" w:rsidRPr="00DA3C05" w:rsidRDefault="00DA3C05" w:rsidP="00DA3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усложненных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 по общей и неорганической химии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усложненных задач по биологии</w:t>
            </w:r>
          </w:p>
          <w:p w:rsidR="00DA3C05" w:rsidRPr="00DA3C05" w:rsidRDefault="00DA3C05" w:rsidP="00DA3C05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ОП: «Федеральный государственный образовательный стандарт общего среднего образования: идеология,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содержание, технологии введения. (Подготовка учителей основной школы к введению ФГОС)» с 23.05.2013г – 25.06.2013г -  108ч.,    ГБОУ ДПО СО «ИРО»; удостоверение рег. № 4053-а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ОП:     «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аналитического компонента профессиональной деятельности педагогов в межаттестационный период" с 14.03.2015г – 15.03.2015г -  20ч.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DA3C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ГБОУ СПО СО «Красноуфимский педагогический колледж»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удостоверение рег. № 1584              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 лет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26.03.2013 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26.03.2018</w:t>
            </w:r>
          </w:p>
        </w:tc>
      </w:tr>
      <w:tr w:rsidR="00DA3C05" w:rsidRPr="00DA3C05" w:rsidTr="00DA3C05">
        <w:tc>
          <w:tcPr>
            <w:tcW w:w="70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Тонков Василий Петрович</w:t>
            </w:r>
          </w:p>
        </w:tc>
        <w:tc>
          <w:tcPr>
            <w:tcW w:w="1560" w:type="dxa"/>
          </w:tcPr>
          <w:p w:rsidR="00DA3C05" w:rsidRPr="00DA3C05" w:rsidRDefault="00DA3C05" w:rsidP="00DA3C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C05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DA3C05" w:rsidRPr="00DA3C05" w:rsidRDefault="00DA3C05" w:rsidP="00DA3C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C05">
              <w:rPr>
                <w:rFonts w:ascii="Times New Roman" w:eastAsia="Calibri" w:hAnsi="Times New Roman" w:cs="Times New Roman"/>
              </w:rPr>
              <w:t>среднее – профессиональное</w:t>
            </w:r>
          </w:p>
          <w:p w:rsidR="00DA3C05" w:rsidRPr="00DA3C05" w:rsidRDefault="00DA3C05" w:rsidP="00DA3C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C05">
              <w:rPr>
                <w:rFonts w:ascii="Times New Roman" w:eastAsia="Calibri" w:hAnsi="Times New Roman" w:cs="Times New Roman"/>
              </w:rPr>
              <w:t>Федеральное государственное образовательное учреждение «Красноуфимский аграрный колледж» (фермер-менеджер)</w:t>
            </w:r>
          </w:p>
          <w:p w:rsidR="00DA3C05" w:rsidRPr="00DA3C05" w:rsidRDefault="00DA3C05" w:rsidP="00DA3C05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в баскетбол и волейбол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общественной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</w:t>
            </w:r>
          </w:p>
          <w:p w:rsidR="00DA3C05" w:rsidRPr="00DA3C05" w:rsidRDefault="00DA3C05" w:rsidP="00DA3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ОП: «Развитие профессиональных компетенций педагогов физической культуры» с 06.04.2013г – 20.04.2013г -  100ч., ГБОУ СПО СО «Красноуфимский педагогический колледж»; удостоверение рег. № 1018</w:t>
            </w:r>
          </w:p>
          <w:p w:rsidR="00DA3C05" w:rsidRPr="00DA3C05" w:rsidRDefault="00DA3C05" w:rsidP="00DA3C05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ОП: «Федеральный государственный образовательный стандарт общего среднего образования: идеология, </w:t>
            </w: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содержание, технологии введения. (Подготовка учителей основной школы к введению ФГОС)» с 01.11.2013г – 23.11.2013г -  108ч.,    ГБОУ ДПО СО «ИРО»; удостоверение рег. № 3713                   </w:t>
            </w:r>
          </w:p>
        </w:tc>
        <w:tc>
          <w:tcPr>
            <w:tcW w:w="992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843" w:type="dxa"/>
          </w:tcPr>
          <w:p w:rsidR="00DA3C05" w:rsidRPr="00DA3C05" w:rsidRDefault="00C15461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A3C05"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05.03.2014</w:t>
            </w:r>
          </w:p>
          <w:p w:rsidR="00DA3C05" w:rsidRPr="00DA3C05" w:rsidRDefault="00DA3C05" w:rsidP="00DA3C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C05">
              <w:rPr>
                <w:rFonts w:ascii="Times New Roman" w:eastAsia="Calibri" w:hAnsi="Times New Roman" w:cs="Times New Roman"/>
                <w:sz w:val="24"/>
                <w:szCs w:val="24"/>
              </w:rPr>
              <w:t>05.03.2019</w:t>
            </w:r>
          </w:p>
        </w:tc>
      </w:tr>
    </w:tbl>
    <w:p w:rsidR="00DA3C05" w:rsidRDefault="00DA3C05" w:rsidP="00DA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05" w:rsidRDefault="003F1005" w:rsidP="005111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1005" w:rsidSect="00FA3ECE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F7" w:rsidRDefault="003300F7" w:rsidP="00335E53">
      <w:pPr>
        <w:spacing w:after="0" w:line="240" w:lineRule="auto"/>
      </w:pPr>
      <w:r>
        <w:separator/>
      </w:r>
    </w:p>
  </w:endnote>
  <w:endnote w:type="continuationSeparator" w:id="0">
    <w:p w:rsidR="003300F7" w:rsidRDefault="003300F7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573079"/>
      <w:docPartObj>
        <w:docPartGallery w:val="Page Numbers (Bottom of Page)"/>
        <w:docPartUnique/>
      </w:docPartObj>
    </w:sdtPr>
    <w:sdtEndPr/>
    <w:sdtContent>
      <w:p w:rsidR="00C15461" w:rsidRDefault="00C154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461" w:rsidRDefault="00C154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F7" w:rsidRDefault="003300F7" w:rsidP="00335E53">
      <w:pPr>
        <w:spacing w:after="0" w:line="240" w:lineRule="auto"/>
      </w:pPr>
      <w:r>
        <w:separator/>
      </w:r>
    </w:p>
  </w:footnote>
  <w:footnote w:type="continuationSeparator" w:id="0">
    <w:p w:rsidR="003300F7" w:rsidRDefault="003300F7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673"/>
    <w:multiLevelType w:val="hybridMultilevel"/>
    <w:tmpl w:val="D4B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29AE"/>
    <w:multiLevelType w:val="hybridMultilevel"/>
    <w:tmpl w:val="C8C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7B5A"/>
    <w:multiLevelType w:val="hybridMultilevel"/>
    <w:tmpl w:val="060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0A78"/>
    <w:multiLevelType w:val="hybridMultilevel"/>
    <w:tmpl w:val="EF24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07045"/>
    <w:multiLevelType w:val="hybridMultilevel"/>
    <w:tmpl w:val="88E09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82295"/>
    <w:multiLevelType w:val="hybridMultilevel"/>
    <w:tmpl w:val="D902CA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2B0BEB"/>
    <w:multiLevelType w:val="hybridMultilevel"/>
    <w:tmpl w:val="EEF24B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8987735"/>
    <w:multiLevelType w:val="hybridMultilevel"/>
    <w:tmpl w:val="A82AC2DE"/>
    <w:lvl w:ilvl="0" w:tplc="36BE92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11918"/>
    <w:multiLevelType w:val="hybridMultilevel"/>
    <w:tmpl w:val="5CA464BA"/>
    <w:lvl w:ilvl="0" w:tplc="95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BC8"/>
    <w:multiLevelType w:val="hybridMultilevel"/>
    <w:tmpl w:val="401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61"/>
    <w:multiLevelType w:val="hybridMultilevel"/>
    <w:tmpl w:val="B42699C0"/>
    <w:lvl w:ilvl="0" w:tplc="2EEE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2D3A41"/>
    <w:multiLevelType w:val="hybridMultilevel"/>
    <w:tmpl w:val="6A3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4A57AF"/>
    <w:multiLevelType w:val="hybridMultilevel"/>
    <w:tmpl w:val="59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1A4C"/>
    <w:multiLevelType w:val="hybridMultilevel"/>
    <w:tmpl w:val="1F402556"/>
    <w:lvl w:ilvl="0" w:tplc="96F4A93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65844708"/>
    <w:multiLevelType w:val="hybridMultilevel"/>
    <w:tmpl w:val="7FA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7BE8"/>
    <w:multiLevelType w:val="hybridMultilevel"/>
    <w:tmpl w:val="DDEAF89A"/>
    <w:lvl w:ilvl="0" w:tplc="DFBC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E177F33"/>
    <w:multiLevelType w:val="hybridMultilevel"/>
    <w:tmpl w:val="EFA88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D85A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19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18"/>
  </w:num>
  <w:num w:numId="21">
    <w:abstractNumId w:val="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09"/>
    <w:rsid w:val="00007ECC"/>
    <w:rsid w:val="00013409"/>
    <w:rsid w:val="00014079"/>
    <w:rsid w:val="00033A46"/>
    <w:rsid w:val="00033DF5"/>
    <w:rsid w:val="00037A34"/>
    <w:rsid w:val="00051AE8"/>
    <w:rsid w:val="0005289C"/>
    <w:rsid w:val="00054EA5"/>
    <w:rsid w:val="00056B0B"/>
    <w:rsid w:val="00065019"/>
    <w:rsid w:val="000768F5"/>
    <w:rsid w:val="00094189"/>
    <w:rsid w:val="00096841"/>
    <w:rsid w:val="000A56BF"/>
    <w:rsid w:val="000C24B4"/>
    <w:rsid w:val="000C44AE"/>
    <w:rsid w:val="000D06FA"/>
    <w:rsid w:val="000D1B05"/>
    <w:rsid w:val="000D5FAA"/>
    <w:rsid w:val="000E0031"/>
    <w:rsid w:val="000E0290"/>
    <w:rsid w:val="000E5426"/>
    <w:rsid w:val="000F2034"/>
    <w:rsid w:val="000F6E43"/>
    <w:rsid w:val="001000C8"/>
    <w:rsid w:val="00116800"/>
    <w:rsid w:val="0011774F"/>
    <w:rsid w:val="00117CE7"/>
    <w:rsid w:val="00131BD0"/>
    <w:rsid w:val="00134D68"/>
    <w:rsid w:val="00141A75"/>
    <w:rsid w:val="00142BE1"/>
    <w:rsid w:val="00146EDE"/>
    <w:rsid w:val="00152D77"/>
    <w:rsid w:val="001631B0"/>
    <w:rsid w:val="00166E8C"/>
    <w:rsid w:val="00177B6E"/>
    <w:rsid w:val="00181190"/>
    <w:rsid w:val="00183EB0"/>
    <w:rsid w:val="001841BC"/>
    <w:rsid w:val="00184573"/>
    <w:rsid w:val="001949EE"/>
    <w:rsid w:val="001A1118"/>
    <w:rsid w:val="001A25E0"/>
    <w:rsid w:val="001B1023"/>
    <w:rsid w:val="001D5358"/>
    <w:rsid w:val="001F524F"/>
    <w:rsid w:val="00214FC0"/>
    <w:rsid w:val="00222E94"/>
    <w:rsid w:val="00224848"/>
    <w:rsid w:val="0022676E"/>
    <w:rsid w:val="0024162E"/>
    <w:rsid w:val="00247A59"/>
    <w:rsid w:val="002503C1"/>
    <w:rsid w:val="00267CBA"/>
    <w:rsid w:val="00291507"/>
    <w:rsid w:val="002A14BA"/>
    <w:rsid w:val="002D3D21"/>
    <w:rsid w:val="002F2CBD"/>
    <w:rsid w:val="002F5138"/>
    <w:rsid w:val="0031206F"/>
    <w:rsid w:val="003300F7"/>
    <w:rsid w:val="003330EC"/>
    <w:rsid w:val="00335E53"/>
    <w:rsid w:val="00342BC6"/>
    <w:rsid w:val="003476B9"/>
    <w:rsid w:val="003500BD"/>
    <w:rsid w:val="00381864"/>
    <w:rsid w:val="003D2A0A"/>
    <w:rsid w:val="003F1005"/>
    <w:rsid w:val="004041D3"/>
    <w:rsid w:val="00407240"/>
    <w:rsid w:val="0042190D"/>
    <w:rsid w:val="004319BC"/>
    <w:rsid w:val="00434098"/>
    <w:rsid w:val="00436049"/>
    <w:rsid w:val="0044197A"/>
    <w:rsid w:val="00445BB8"/>
    <w:rsid w:val="0045024C"/>
    <w:rsid w:val="00454523"/>
    <w:rsid w:val="0046243F"/>
    <w:rsid w:val="00470562"/>
    <w:rsid w:val="00486B82"/>
    <w:rsid w:val="00495A35"/>
    <w:rsid w:val="004F7A0A"/>
    <w:rsid w:val="0051114A"/>
    <w:rsid w:val="00515A2A"/>
    <w:rsid w:val="0054474A"/>
    <w:rsid w:val="00572A12"/>
    <w:rsid w:val="00572B25"/>
    <w:rsid w:val="00594712"/>
    <w:rsid w:val="00595BE9"/>
    <w:rsid w:val="005A01CE"/>
    <w:rsid w:val="005A4FF8"/>
    <w:rsid w:val="005D05DD"/>
    <w:rsid w:val="005D46EC"/>
    <w:rsid w:val="005D5E81"/>
    <w:rsid w:val="005D6572"/>
    <w:rsid w:val="005D68AF"/>
    <w:rsid w:val="005F03C6"/>
    <w:rsid w:val="00611A02"/>
    <w:rsid w:val="00614396"/>
    <w:rsid w:val="0061673C"/>
    <w:rsid w:val="00616FC0"/>
    <w:rsid w:val="006313AE"/>
    <w:rsid w:val="00632A49"/>
    <w:rsid w:val="0063644B"/>
    <w:rsid w:val="00641B86"/>
    <w:rsid w:val="006428E7"/>
    <w:rsid w:val="00652E76"/>
    <w:rsid w:val="006531FD"/>
    <w:rsid w:val="00671667"/>
    <w:rsid w:val="006766F5"/>
    <w:rsid w:val="006820F3"/>
    <w:rsid w:val="00692E43"/>
    <w:rsid w:val="006B3424"/>
    <w:rsid w:val="006D190B"/>
    <w:rsid w:val="006E715F"/>
    <w:rsid w:val="006E74D4"/>
    <w:rsid w:val="00701A18"/>
    <w:rsid w:val="00702E46"/>
    <w:rsid w:val="00762105"/>
    <w:rsid w:val="00763742"/>
    <w:rsid w:val="0077161F"/>
    <w:rsid w:val="00772234"/>
    <w:rsid w:val="007743A6"/>
    <w:rsid w:val="00776051"/>
    <w:rsid w:val="00785A61"/>
    <w:rsid w:val="00793DB2"/>
    <w:rsid w:val="007A235A"/>
    <w:rsid w:val="007A2931"/>
    <w:rsid w:val="007A7B57"/>
    <w:rsid w:val="007B407A"/>
    <w:rsid w:val="007B5926"/>
    <w:rsid w:val="007C0C59"/>
    <w:rsid w:val="007C28E6"/>
    <w:rsid w:val="007C5439"/>
    <w:rsid w:val="007C6865"/>
    <w:rsid w:val="007E0848"/>
    <w:rsid w:val="007E6FA3"/>
    <w:rsid w:val="007F2F59"/>
    <w:rsid w:val="00810479"/>
    <w:rsid w:val="00820AE0"/>
    <w:rsid w:val="00830403"/>
    <w:rsid w:val="00841DF6"/>
    <w:rsid w:val="008A594C"/>
    <w:rsid w:val="008B016C"/>
    <w:rsid w:val="008B7E9F"/>
    <w:rsid w:val="008D65AF"/>
    <w:rsid w:val="008E3C8B"/>
    <w:rsid w:val="00934193"/>
    <w:rsid w:val="009445BB"/>
    <w:rsid w:val="0095652F"/>
    <w:rsid w:val="0095749E"/>
    <w:rsid w:val="00984C6C"/>
    <w:rsid w:val="00985123"/>
    <w:rsid w:val="009966C1"/>
    <w:rsid w:val="009A257F"/>
    <w:rsid w:val="009E2CAF"/>
    <w:rsid w:val="009F3FD7"/>
    <w:rsid w:val="00A22A96"/>
    <w:rsid w:val="00A45202"/>
    <w:rsid w:val="00A45821"/>
    <w:rsid w:val="00A46FB7"/>
    <w:rsid w:val="00A84A47"/>
    <w:rsid w:val="00A96C87"/>
    <w:rsid w:val="00AA392F"/>
    <w:rsid w:val="00AA5DD2"/>
    <w:rsid w:val="00AB4D13"/>
    <w:rsid w:val="00AD27CC"/>
    <w:rsid w:val="00AD6A11"/>
    <w:rsid w:val="00AE12D8"/>
    <w:rsid w:val="00AF087D"/>
    <w:rsid w:val="00B157F8"/>
    <w:rsid w:val="00B27F57"/>
    <w:rsid w:val="00B31028"/>
    <w:rsid w:val="00B400AE"/>
    <w:rsid w:val="00B412DC"/>
    <w:rsid w:val="00B5096B"/>
    <w:rsid w:val="00B60A90"/>
    <w:rsid w:val="00B728A7"/>
    <w:rsid w:val="00B73D43"/>
    <w:rsid w:val="00B90231"/>
    <w:rsid w:val="00B94CA8"/>
    <w:rsid w:val="00B94DEB"/>
    <w:rsid w:val="00BE2F27"/>
    <w:rsid w:val="00BE6D42"/>
    <w:rsid w:val="00C000EC"/>
    <w:rsid w:val="00C01C41"/>
    <w:rsid w:val="00C03691"/>
    <w:rsid w:val="00C140BB"/>
    <w:rsid w:val="00C15461"/>
    <w:rsid w:val="00C201EE"/>
    <w:rsid w:val="00C20E72"/>
    <w:rsid w:val="00C24EEE"/>
    <w:rsid w:val="00C724ED"/>
    <w:rsid w:val="00C73814"/>
    <w:rsid w:val="00C81D71"/>
    <w:rsid w:val="00C97DAE"/>
    <w:rsid w:val="00CA061B"/>
    <w:rsid w:val="00CC7EB6"/>
    <w:rsid w:val="00CF5A93"/>
    <w:rsid w:val="00CF793E"/>
    <w:rsid w:val="00D03ADD"/>
    <w:rsid w:val="00D449B2"/>
    <w:rsid w:val="00D47CE7"/>
    <w:rsid w:val="00D5490B"/>
    <w:rsid w:val="00DA2F9B"/>
    <w:rsid w:val="00DA3C05"/>
    <w:rsid w:val="00DB7027"/>
    <w:rsid w:val="00DC1071"/>
    <w:rsid w:val="00DC1DB4"/>
    <w:rsid w:val="00DC618B"/>
    <w:rsid w:val="00DE0582"/>
    <w:rsid w:val="00E03CD1"/>
    <w:rsid w:val="00E049DF"/>
    <w:rsid w:val="00E11D55"/>
    <w:rsid w:val="00E1654E"/>
    <w:rsid w:val="00E34B1A"/>
    <w:rsid w:val="00E37756"/>
    <w:rsid w:val="00E41924"/>
    <w:rsid w:val="00E613CA"/>
    <w:rsid w:val="00E6450F"/>
    <w:rsid w:val="00E733EB"/>
    <w:rsid w:val="00E85B9A"/>
    <w:rsid w:val="00E9725A"/>
    <w:rsid w:val="00EB328A"/>
    <w:rsid w:val="00EC7AD0"/>
    <w:rsid w:val="00ED415F"/>
    <w:rsid w:val="00EE286C"/>
    <w:rsid w:val="00EE72CC"/>
    <w:rsid w:val="00F11277"/>
    <w:rsid w:val="00F21C97"/>
    <w:rsid w:val="00F22172"/>
    <w:rsid w:val="00F42626"/>
    <w:rsid w:val="00F50D65"/>
    <w:rsid w:val="00F644FE"/>
    <w:rsid w:val="00F71D1B"/>
    <w:rsid w:val="00F7243A"/>
    <w:rsid w:val="00F827E3"/>
    <w:rsid w:val="00FA0BCE"/>
    <w:rsid w:val="00FA3ECE"/>
    <w:rsid w:val="00FA4B93"/>
    <w:rsid w:val="00FD59E2"/>
    <w:rsid w:val="00FF55C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  <w15:docId w15:val="{708865BD-C6A9-4F33-996E-0989A1FA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9"/>
    <w:pPr>
      <w:ind w:left="720"/>
      <w:contextualSpacing/>
    </w:pPr>
  </w:style>
  <w:style w:type="table" w:styleId="a4">
    <w:name w:val="Table Grid"/>
    <w:basedOn w:val="a1"/>
    <w:uiPriority w:val="39"/>
    <w:rsid w:val="0001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10387</Words>
  <Characters>59210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APARATNAY1</dc:creator>
  <cp:lastModifiedBy>School-zauch</cp:lastModifiedBy>
  <cp:revision>70</cp:revision>
  <cp:lastPrinted>2020-04-20T13:03:00Z</cp:lastPrinted>
  <dcterms:created xsi:type="dcterms:W3CDTF">2014-07-29T05:19:00Z</dcterms:created>
  <dcterms:modified xsi:type="dcterms:W3CDTF">2020-04-20T13:11:00Z</dcterms:modified>
</cp:coreProperties>
</file>